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76787" w14:textId="0F96467C" w:rsidR="003812BF" w:rsidRPr="008851DE" w:rsidRDefault="003812BF" w:rsidP="003812BF">
      <w:pPr>
        <w:rPr>
          <w:rFonts w:ascii="Cambria" w:hAnsi="Cambria"/>
          <w:b/>
          <w:sz w:val="22"/>
          <w:szCs w:val="22"/>
        </w:rPr>
      </w:pPr>
      <w:r w:rsidRPr="008851DE">
        <w:rPr>
          <w:rFonts w:ascii="Cambria" w:hAnsi="Cambria"/>
          <w:b/>
          <w:sz w:val="22"/>
          <w:szCs w:val="22"/>
        </w:rPr>
        <w:t>SERMON SHEET</w:t>
      </w:r>
      <w:r w:rsidRPr="008851DE">
        <w:rPr>
          <w:rFonts w:ascii="Cambria" w:hAnsi="Cambria"/>
          <w:b/>
          <w:sz w:val="22"/>
          <w:szCs w:val="22"/>
        </w:rPr>
        <w:tab/>
      </w:r>
      <w:r w:rsidRPr="008851DE">
        <w:rPr>
          <w:rFonts w:ascii="Cambria" w:hAnsi="Cambria"/>
          <w:b/>
          <w:sz w:val="22"/>
          <w:szCs w:val="22"/>
        </w:rPr>
        <w:tab/>
      </w:r>
      <w:r w:rsidRPr="008851DE">
        <w:rPr>
          <w:rFonts w:ascii="Cambria" w:hAnsi="Cambria"/>
          <w:b/>
          <w:sz w:val="22"/>
          <w:szCs w:val="22"/>
        </w:rPr>
        <w:tab/>
      </w:r>
      <w:r w:rsidRPr="008851DE">
        <w:rPr>
          <w:rFonts w:ascii="Cambria" w:hAnsi="Cambria"/>
          <w:b/>
          <w:sz w:val="22"/>
          <w:szCs w:val="22"/>
        </w:rPr>
        <w:tab/>
      </w:r>
      <w:r w:rsidRPr="008851DE">
        <w:rPr>
          <w:rFonts w:ascii="Cambria" w:hAnsi="Cambria"/>
          <w:b/>
          <w:sz w:val="22"/>
          <w:szCs w:val="22"/>
        </w:rPr>
        <w:tab/>
      </w:r>
      <w:r w:rsidRPr="008851DE">
        <w:rPr>
          <w:rFonts w:ascii="Cambria" w:hAnsi="Cambria"/>
          <w:b/>
          <w:sz w:val="22"/>
          <w:szCs w:val="22"/>
        </w:rPr>
        <w:tab/>
        <w:t>9/2</w:t>
      </w:r>
      <w:r>
        <w:rPr>
          <w:rFonts w:ascii="Cambria" w:hAnsi="Cambria"/>
          <w:b/>
          <w:sz w:val="22"/>
          <w:szCs w:val="22"/>
        </w:rPr>
        <w:t>2</w:t>
      </w:r>
      <w:r w:rsidRPr="008851DE">
        <w:rPr>
          <w:rFonts w:ascii="Cambria" w:hAnsi="Cambria"/>
          <w:b/>
          <w:sz w:val="22"/>
          <w:szCs w:val="22"/>
        </w:rPr>
        <w:t>/2</w:t>
      </w:r>
      <w:r>
        <w:rPr>
          <w:rFonts w:ascii="Cambria" w:hAnsi="Cambria"/>
          <w:b/>
          <w:sz w:val="22"/>
          <w:szCs w:val="22"/>
        </w:rPr>
        <w:t>4</w:t>
      </w:r>
    </w:p>
    <w:p w14:paraId="04AB552D" w14:textId="77777777" w:rsidR="003812BF" w:rsidRPr="008851DE" w:rsidRDefault="003812BF" w:rsidP="003812BF">
      <w:pPr>
        <w:rPr>
          <w:rFonts w:ascii="Cambria" w:hAnsi="Cambria"/>
          <w:b/>
          <w:sz w:val="22"/>
          <w:szCs w:val="22"/>
        </w:rPr>
      </w:pPr>
    </w:p>
    <w:p w14:paraId="68BC09A4" w14:textId="3A584ED0" w:rsidR="003812BF" w:rsidRPr="008851DE" w:rsidRDefault="003812BF" w:rsidP="003812BF">
      <w:pPr>
        <w:rPr>
          <w:rFonts w:ascii="Cambria" w:hAnsi="Cambria"/>
          <w:b/>
          <w:sz w:val="22"/>
          <w:szCs w:val="22"/>
        </w:rPr>
      </w:pPr>
      <w:r w:rsidRPr="008851DE">
        <w:rPr>
          <w:rFonts w:ascii="Cambria" w:hAnsi="Cambria"/>
          <w:b/>
          <w:sz w:val="22"/>
          <w:szCs w:val="22"/>
        </w:rPr>
        <w:t>Covenant Sunday 202</w:t>
      </w:r>
      <w:r>
        <w:rPr>
          <w:rFonts w:ascii="Cambria" w:hAnsi="Cambria"/>
          <w:b/>
          <w:sz w:val="22"/>
          <w:szCs w:val="22"/>
        </w:rPr>
        <w:t xml:space="preserve">4 - </w:t>
      </w:r>
      <w:r w:rsidRPr="008851DE">
        <w:rPr>
          <w:rFonts w:ascii="Cambria" w:hAnsi="Cambria"/>
          <w:b/>
          <w:sz w:val="22"/>
          <w:szCs w:val="22"/>
        </w:rPr>
        <w:t>“</w:t>
      </w:r>
      <w:r>
        <w:rPr>
          <w:rFonts w:ascii="Cambria" w:hAnsi="Cambria" w:cs="Times New Roman"/>
          <w:b/>
          <w:sz w:val="22"/>
          <w:szCs w:val="22"/>
        </w:rPr>
        <w:t>Living Out</w:t>
      </w:r>
      <w:r w:rsidRPr="008851DE">
        <w:rPr>
          <w:rFonts w:ascii="Cambria" w:hAnsi="Cambria" w:cs="Times New Roman"/>
          <w:b/>
          <w:sz w:val="22"/>
          <w:szCs w:val="22"/>
        </w:rPr>
        <w:t xml:space="preserve"> Our Covenant Rela</w:t>
      </w:r>
      <w:r>
        <w:rPr>
          <w:rFonts w:ascii="Cambria" w:hAnsi="Cambria" w:cs="Times New Roman"/>
          <w:b/>
          <w:sz w:val="22"/>
          <w:szCs w:val="22"/>
        </w:rPr>
        <w:t>tionship</w:t>
      </w:r>
      <w:r w:rsidRPr="008851DE">
        <w:rPr>
          <w:rFonts w:ascii="Cambria" w:hAnsi="Cambria"/>
          <w:b/>
          <w:sz w:val="22"/>
          <w:szCs w:val="22"/>
        </w:rPr>
        <w:t>”</w:t>
      </w:r>
    </w:p>
    <w:p w14:paraId="10CAB771" w14:textId="4078A91A" w:rsidR="003812BF" w:rsidRPr="008851DE" w:rsidRDefault="003812BF" w:rsidP="003812BF">
      <w:pPr>
        <w:rPr>
          <w:rFonts w:ascii="Cambria" w:hAnsi="Cambria"/>
          <w:b/>
          <w:sz w:val="22"/>
          <w:szCs w:val="22"/>
        </w:rPr>
      </w:pPr>
      <w:r w:rsidRPr="008851DE">
        <w:rPr>
          <w:rFonts w:ascii="Cambria" w:hAnsi="Cambria"/>
          <w:b/>
          <w:sz w:val="22"/>
          <w:szCs w:val="22"/>
        </w:rPr>
        <w:t xml:space="preserve">Text: </w:t>
      </w:r>
      <w:r>
        <w:rPr>
          <w:rFonts w:ascii="Cambria" w:hAnsi="Cambria"/>
          <w:b/>
          <w:sz w:val="22"/>
          <w:szCs w:val="22"/>
        </w:rPr>
        <w:t>Philippians 4:1-9</w:t>
      </w:r>
    </w:p>
    <w:p w14:paraId="4BEC1BE1" w14:textId="77777777" w:rsidR="003812BF" w:rsidRPr="008851DE" w:rsidRDefault="003812BF" w:rsidP="003812BF">
      <w:pPr>
        <w:rPr>
          <w:rFonts w:ascii="Cambria" w:hAnsi="Cambria"/>
          <w:sz w:val="22"/>
          <w:szCs w:val="22"/>
        </w:rPr>
      </w:pPr>
    </w:p>
    <w:p w14:paraId="3BF65890" w14:textId="77777777" w:rsidR="003812BF" w:rsidRPr="008851DE" w:rsidRDefault="003812BF" w:rsidP="003812BF">
      <w:pPr>
        <w:rPr>
          <w:rFonts w:ascii="Cambria" w:hAnsi="Cambria"/>
          <w:sz w:val="22"/>
          <w:szCs w:val="22"/>
        </w:rPr>
      </w:pPr>
      <w:r w:rsidRPr="008851DE">
        <w:rPr>
          <w:rFonts w:ascii="Cambria" w:hAnsi="Cambria"/>
          <w:sz w:val="22"/>
          <w:szCs w:val="22"/>
        </w:rPr>
        <w:t>I. Introduction</w:t>
      </w:r>
    </w:p>
    <w:p w14:paraId="74B04D46" w14:textId="77777777" w:rsidR="003812BF" w:rsidRPr="008851DE" w:rsidRDefault="003812BF" w:rsidP="003812BF">
      <w:pPr>
        <w:rPr>
          <w:rFonts w:ascii="Cambria" w:hAnsi="Cambria"/>
          <w:sz w:val="22"/>
          <w:szCs w:val="22"/>
        </w:rPr>
      </w:pPr>
    </w:p>
    <w:p w14:paraId="2A9162C7" w14:textId="5FDD6745" w:rsidR="003812BF" w:rsidRPr="008851DE" w:rsidRDefault="003812BF" w:rsidP="003812BF">
      <w:pPr>
        <w:rPr>
          <w:rFonts w:ascii="Cambria" w:hAnsi="Cambria"/>
          <w:sz w:val="22"/>
          <w:szCs w:val="22"/>
        </w:rPr>
      </w:pPr>
      <w:r w:rsidRPr="008851DE">
        <w:rPr>
          <w:rFonts w:ascii="Cambria" w:hAnsi="Cambria"/>
          <w:sz w:val="22"/>
          <w:szCs w:val="22"/>
        </w:rPr>
        <w:t xml:space="preserve">II. </w:t>
      </w:r>
      <w:r>
        <w:rPr>
          <w:rFonts w:ascii="Cambria" w:hAnsi="Cambria"/>
          <w:sz w:val="22"/>
          <w:szCs w:val="22"/>
        </w:rPr>
        <w:t>Some opening reminders</w:t>
      </w:r>
    </w:p>
    <w:p w14:paraId="268738F2" w14:textId="77777777" w:rsidR="003812BF" w:rsidRPr="008851DE" w:rsidRDefault="003812BF" w:rsidP="003812BF">
      <w:pPr>
        <w:rPr>
          <w:rFonts w:ascii="Cambria" w:hAnsi="Cambria"/>
          <w:sz w:val="22"/>
          <w:szCs w:val="22"/>
        </w:rPr>
      </w:pPr>
    </w:p>
    <w:p w14:paraId="2CA06EC9" w14:textId="0B17F990" w:rsidR="003812BF" w:rsidRPr="008851DE" w:rsidRDefault="003812BF" w:rsidP="003812BF">
      <w:pPr>
        <w:pStyle w:val="ListParagraph"/>
        <w:numPr>
          <w:ilvl w:val="0"/>
          <w:numId w:val="2"/>
        </w:numPr>
        <w:rPr>
          <w:rFonts w:ascii="Cambria" w:hAnsi="Cambria"/>
          <w:sz w:val="22"/>
          <w:szCs w:val="22"/>
        </w:rPr>
      </w:pPr>
      <w:r>
        <w:rPr>
          <w:rFonts w:ascii="Cambria" w:hAnsi="Cambria"/>
          <w:sz w:val="22"/>
          <w:szCs w:val="22"/>
        </w:rPr>
        <w:t>Proverbs 19:11</w:t>
      </w:r>
    </w:p>
    <w:p w14:paraId="21C6EAD1" w14:textId="77777777" w:rsidR="003812BF" w:rsidRPr="008851DE" w:rsidRDefault="003812BF" w:rsidP="003812BF">
      <w:pPr>
        <w:pStyle w:val="ListParagraph"/>
        <w:rPr>
          <w:rFonts w:ascii="Cambria" w:hAnsi="Cambria"/>
          <w:sz w:val="22"/>
          <w:szCs w:val="22"/>
        </w:rPr>
      </w:pPr>
    </w:p>
    <w:p w14:paraId="672B0693" w14:textId="114D1D32" w:rsidR="003812BF" w:rsidRDefault="003812BF" w:rsidP="003812BF">
      <w:pPr>
        <w:pStyle w:val="ListParagraph"/>
        <w:numPr>
          <w:ilvl w:val="0"/>
          <w:numId w:val="2"/>
        </w:numPr>
        <w:rPr>
          <w:rFonts w:ascii="Cambria" w:hAnsi="Cambria"/>
          <w:sz w:val="22"/>
          <w:szCs w:val="22"/>
        </w:rPr>
      </w:pPr>
      <w:r>
        <w:rPr>
          <w:rFonts w:ascii="Cambria" w:hAnsi="Cambria"/>
          <w:sz w:val="22"/>
          <w:szCs w:val="22"/>
        </w:rPr>
        <w:t>Proverbs 20:3</w:t>
      </w:r>
    </w:p>
    <w:p w14:paraId="09A5E93E" w14:textId="77777777" w:rsidR="003812BF" w:rsidRDefault="003812BF" w:rsidP="003812BF">
      <w:pPr>
        <w:pStyle w:val="ListParagraph"/>
        <w:rPr>
          <w:rFonts w:ascii="Cambria" w:hAnsi="Cambria"/>
          <w:sz w:val="22"/>
          <w:szCs w:val="22"/>
        </w:rPr>
      </w:pPr>
    </w:p>
    <w:p w14:paraId="7BD1F658" w14:textId="031CB7A3" w:rsidR="003812BF" w:rsidRDefault="003812BF" w:rsidP="003812BF">
      <w:pPr>
        <w:pStyle w:val="ListParagraph"/>
        <w:numPr>
          <w:ilvl w:val="0"/>
          <w:numId w:val="2"/>
        </w:numPr>
        <w:rPr>
          <w:rFonts w:ascii="Cambria" w:hAnsi="Cambria"/>
          <w:sz w:val="22"/>
          <w:szCs w:val="22"/>
        </w:rPr>
      </w:pPr>
      <w:r>
        <w:rPr>
          <w:rFonts w:ascii="Cambria" w:hAnsi="Cambria"/>
          <w:sz w:val="22"/>
          <w:szCs w:val="22"/>
        </w:rPr>
        <w:t>Proverbs 10:12</w:t>
      </w:r>
    </w:p>
    <w:p w14:paraId="1F99620D" w14:textId="77777777" w:rsidR="003812BF" w:rsidRDefault="003812BF" w:rsidP="003812BF">
      <w:pPr>
        <w:pStyle w:val="ListParagraph"/>
        <w:rPr>
          <w:rFonts w:ascii="Cambria" w:hAnsi="Cambria"/>
          <w:sz w:val="22"/>
          <w:szCs w:val="22"/>
        </w:rPr>
      </w:pPr>
    </w:p>
    <w:p w14:paraId="2A384DE3" w14:textId="3BF465F3" w:rsidR="003812BF" w:rsidRDefault="003812BF" w:rsidP="003812BF">
      <w:pPr>
        <w:pStyle w:val="ListParagraph"/>
        <w:numPr>
          <w:ilvl w:val="0"/>
          <w:numId w:val="2"/>
        </w:numPr>
        <w:rPr>
          <w:rFonts w:ascii="Cambria" w:hAnsi="Cambria"/>
          <w:sz w:val="22"/>
          <w:szCs w:val="22"/>
        </w:rPr>
      </w:pPr>
      <w:r>
        <w:rPr>
          <w:rFonts w:ascii="Cambria" w:hAnsi="Cambria"/>
          <w:sz w:val="22"/>
          <w:szCs w:val="22"/>
        </w:rPr>
        <w:t>1 Peter 4:8</w:t>
      </w:r>
    </w:p>
    <w:p w14:paraId="4B284447" w14:textId="77777777" w:rsidR="003812BF" w:rsidRPr="003812BF" w:rsidRDefault="003812BF" w:rsidP="003812BF">
      <w:pPr>
        <w:ind w:left="360"/>
        <w:rPr>
          <w:rFonts w:ascii="Cambria" w:hAnsi="Cambria"/>
          <w:sz w:val="22"/>
          <w:szCs w:val="22"/>
        </w:rPr>
      </w:pPr>
    </w:p>
    <w:p w14:paraId="2838A066" w14:textId="2043C03A" w:rsidR="003812BF" w:rsidRDefault="003812BF" w:rsidP="003812BF">
      <w:pPr>
        <w:pStyle w:val="ListParagraph"/>
        <w:numPr>
          <w:ilvl w:val="0"/>
          <w:numId w:val="2"/>
        </w:numPr>
        <w:rPr>
          <w:rFonts w:ascii="Cambria" w:hAnsi="Cambria"/>
          <w:sz w:val="22"/>
          <w:szCs w:val="22"/>
        </w:rPr>
      </w:pPr>
      <w:r>
        <w:rPr>
          <w:rFonts w:ascii="Cambria" w:hAnsi="Cambria"/>
          <w:sz w:val="22"/>
          <w:szCs w:val="22"/>
        </w:rPr>
        <w:t>Ephesians 4:3</w:t>
      </w:r>
    </w:p>
    <w:p w14:paraId="1C0CE646" w14:textId="77777777" w:rsidR="003812BF" w:rsidRDefault="003812BF" w:rsidP="003812BF">
      <w:pPr>
        <w:pStyle w:val="ListParagraph"/>
        <w:rPr>
          <w:rFonts w:ascii="Cambria" w:hAnsi="Cambria"/>
          <w:sz w:val="22"/>
          <w:szCs w:val="22"/>
        </w:rPr>
      </w:pPr>
    </w:p>
    <w:p w14:paraId="3DE0E4C8" w14:textId="30EAFB64" w:rsidR="003812BF" w:rsidRDefault="003812BF" w:rsidP="003812BF">
      <w:pPr>
        <w:pStyle w:val="ListParagraph"/>
        <w:numPr>
          <w:ilvl w:val="0"/>
          <w:numId w:val="2"/>
        </w:numPr>
        <w:rPr>
          <w:rFonts w:ascii="Cambria" w:hAnsi="Cambria"/>
          <w:sz w:val="22"/>
          <w:szCs w:val="22"/>
        </w:rPr>
      </w:pPr>
      <w:r>
        <w:rPr>
          <w:rFonts w:ascii="Cambria" w:hAnsi="Cambria"/>
          <w:sz w:val="22"/>
          <w:szCs w:val="22"/>
        </w:rPr>
        <w:t>Ephesians 4:31-32</w:t>
      </w:r>
    </w:p>
    <w:p w14:paraId="09659F10" w14:textId="77777777" w:rsidR="003812BF" w:rsidRDefault="003812BF" w:rsidP="003812BF">
      <w:pPr>
        <w:pStyle w:val="ListParagraph"/>
        <w:rPr>
          <w:rFonts w:ascii="Cambria" w:hAnsi="Cambria"/>
          <w:sz w:val="22"/>
          <w:szCs w:val="22"/>
        </w:rPr>
      </w:pPr>
    </w:p>
    <w:p w14:paraId="3CB9D734" w14:textId="40E09550" w:rsidR="003812BF" w:rsidRPr="008851DE" w:rsidRDefault="003812BF" w:rsidP="003812BF">
      <w:pPr>
        <w:pStyle w:val="ListParagraph"/>
        <w:numPr>
          <w:ilvl w:val="0"/>
          <w:numId w:val="2"/>
        </w:numPr>
        <w:rPr>
          <w:rFonts w:ascii="Cambria" w:hAnsi="Cambria"/>
          <w:sz w:val="22"/>
          <w:szCs w:val="22"/>
        </w:rPr>
      </w:pPr>
      <w:r>
        <w:rPr>
          <w:rFonts w:ascii="Cambria" w:hAnsi="Cambria"/>
          <w:sz w:val="22"/>
          <w:szCs w:val="22"/>
        </w:rPr>
        <w:t>Colossians 3:12-15</w:t>
      </w:r>
    </w:p>
    <w:p w14:paraId="1DD5D271" w14:textId="77777777" w:rsidR="003812BF" w:rsidRPr="008851DE" w:rsidRDefault="003812BF" w:rsidP="003812BF">
      <w:pPr>
        <w:rPr>
          <w:rFonts w:ascii="Cambria" w:hAnsi="Cambria"/>
          <w:sz w:val="22"/>
          <w:szCs w:val="22"/>
        </w:rPr>
      </w:pPr>
    </w:p>
    <w:p w14:paraId="2EF6FA3D" w14:textId="76D4CD03" w:rsidR="003812BF" w:rsidRPr="008851DE" w:rsidRDefault="003812BF" w:rsidP="003812BF">
      <w:pPr>
        <w:rPr>
          <w:rFonts w:ascii="Cambria" w:hAnsi="Cambria"/>
          <w:sz w:val="22"/>
          <w:szCs w:val="22"/>
        </w:rPr>
      </w:pPr>
      <w:r w:rsidRPr="008851DE">
        <w:rPr>
          <w:rFonts w:ascii="Cambria" w:hAnsi="Cambria"/>
          <w:sz w:val="22"/>
          <w:szCs w:val="22"/>
        </w:rPr>
        <w:t xml:space="preserve">III. </w:t>
      </w:r>
      <w:r>
        <w:rPr>
          <w:rFonts w:ascii="Cambria" w:hAnsi="Cambria"/>
          <w:sz w:val="22"/>
          <w:szCs w:val="22"/>
        </w:rPr>
        <w:t>Some helpful exhortations</w:t>
      </w:r>
    </w:p>
    <w:p w14:paraId="53EAD10C" w14:textId="77777777" w:rsidR="003812BF" w:rsidRPr="008851DE" w:rsidRDefault="003812BF" w:rsidP="003812BF">
      <w:pPr>
        <w:rPr>
          <w:rFonts w:ascii="Cambria" w:hAnsi="Cambria"/>
          <w:sz w:val="22"/>
          <w:szCs w:val="22"/>
        </w:rPr>
      </w:pPr>
    </w:p>
    <w:p w14:paraId="72629FDC" w14:textId="574D5D20" w:rsidR="003812BF" w:rsidRPr="008851DE" w:rsidRDefault="003812BF" w:rsidP="003812BF">
      <w:pPr>
        <w:pStyle w:val="ListParagraph"/>
        <w:numPr>
          <w:ilvl w:val="0"/>
          <w:numId w:val="3"/>
        </w:numPr>
        <w:rPr>
          <w:rFonts w:ascii="Cambria" w:hAnsi="Cambria"/>
          <w:sz w:val="22"/>
          <w:szCs w:val="22"/>
        </w:rPr>
      </w:pPr>
      <w:r>
        <w:rPr>
          <w:rFonts w:ascii="Cambria" w:hAnsi="Cambria"/>
          <w:sz w:val="22"/>
          <w:szCs w:val="22"/>
        </w:rPr>
        <w:t>He encourages a common mindset</w:t>
      </w:r>
      <w:r w:rsidRPr="008851DE">
        <w:rPr>
          <w:rFonts w:ascii="Cambria" w:hAnsi="Cambria"/>
          <w:sz w:val="22"/>
          <w:szCs w:val="22"/>
        </w:rPr>
        <w:t xml:space="preserve"> (</w:t>
      </w:r>
      <w:r>
        <w:rPr>
          <w:rFonts w:ascii="Cambria" w:hAnsi="Cambria"/>
          <w:sz w:val="22"/>
          <w:szCs w:val="22"/>
        </w:rPr>
        <w:t>v. 2</w:t>
      </w:r>
      <w:r w:rsidRPr="008851DE">
        <w:rPr>
          <w:rFonts w:ascii="Cambria" w:hAnsi="Cambria"/>
          <w:sz w:val="22"/>
          <w:szCs w:val="22"/>
        </w:rPr>
        <w:t>).</w:t>
      </w:r>
    </w:p>
    <w:p w14:paraId="0A6FAE84" w14:textId="77777777" w:rsidR="003812BF" w:rsidRDefault="003812BF" w:rsidP="003812BF">
      <w:pPr>
        <w:rPr>
          <w:rFonts w:ascii="Cambria" w:hAnsi="Cambria"/>
          <w:sz w:val="22"/>
          <w:szCs w:val="22"/>
        </w:rPr>
      </w:pPr>
    </w:p>
    <w:p w14:paraId="6C632B15" w14:textId="77777777" w:rsidR="003812BF" w:rsidRPr="008851DE" w:rsidRDefault="003812BF" w:rsidP="003812BF">
      <w:pPr>
        <w:rPr>
          <w:rFonts w:ascii="Cambria" w:hAnsi="Cambria"/>
          <w:sz w:val="22"/>
          <w:szCs w:val="22"/>
        </w:rPr>
      </w:pPr>
    </w:p>
    <w:p w14:paraId="7986C5BB" w14:textId="0A353B48" w:rsidR="003812BF" w:rsidRPr="008851DE" w:rsidRDefault="003812BF" w:rsidP="003812BF">
      <w:pPr>
        <w:pStyle w:val="ListParagraph"/>
        <w:numPr>
          <w:ilvl w:val="0"/>
          <w:numId w:val="3"/>
        </w:numPr>
        <w:rPr>
          <w:rFonts w:ascii="Cambria" w:hAnsi="Cambria"/>
          <w:sz w:val="22"/>
          <w:szCs w:val="22"/>
        </w:rPr>
      </w:pPr>
      <w:r>
        <w:rPr>
          <w:rFonts w:ascii="Cambria" w:hAnsi="Cambria"/>
          <w:sz w:val="22"/>
          <w:szCs w:val="22"/>
        </w:rPr>
        <w:t>He calls for mediation</w:t>
      </w:r>
      <w:r w:rsidRPr="008851DE">
        <w:rPr>
          <w:rFonts w:ascii="Cambria" w:hAnsi="Cambria"/>
          <w:sz w:val="22"/>
          <w:szCs w:val="22"/>
        </w:rPr>
        <w:t xml:space="preserve"> </w:t>
      </w:r>
      <w:r>
        <w:rPr>
          <w:rFonts w:ascii="Cambria" w:hAnsi="Cambria"/>
          <w:sz w:val="22"/>
          <w:szCs w:val="22"/>
        </w:rPr>
        <w:t>(v. 3</w:t>
      </w:r>
      <w:r w:rsidRPr="008851DE">
        <w:rPr>
          <w:rFonts w:ascii="Cambria" w:hAnsi="Cambria"/>
          <w:sz w:val="22"/>
          <w:szCs w:val="22"/>
        </w:rPr>
        <w:t>).</w:t>
      </w:r>
    </w:p>
    <w:p w14:paraId="75302AAF" w14:textId="77777777" w:rsidR="003812BF" w:rsidRDefault="003812BF" w:rsidP="003812BF">
      <w:pPr>
        <w:rPr>
          <w:rFonts w:ascii="Cambria" w:hAnsi="Cambria"/>
          <w:sz w:val="22"/>
          <w:szCs w:val="22"/>
        </w:rPr>
      </w:pPr>
    </w:p>
    <w:p w14:paraId="3ADEF43B" w14:textId="77777777" w:rsidR="003812BF" w:rsidRPr="008851DE" w:rsidRDefault="003812BF" w:rsidP="003812BF">
      <w:pPr>
        <w:rPr>
          <w:rFonts w:ascii="Cambria" w:hAnsi="Cambria"/>
          <w:sz w:val="22"/>
          <w:szCs w:val="22"/>
        </w:rPr>
      </w:pPr>
    </w:p>
    <w:p w14:paraId="53E26991" w14:textId="772840BA" w:rsidR="003812BF" w:rsidRDefault="003812BF" w:rsidP="003812BF">
      <w:pPr>
        <w:pStyle w:val="ListParagraph"/>
        <w:numPr>
          <w:ilvl w:val="0"/>
          <w:numId w:val="3"/>
        </w:numPr>
        <w:rPr>
          <w:rFonts w:ascii="Cambria" w:hAnsi="Cambria"/>
          <w:sz w:val="22"/>
          <w:szCs w:val="22"/>
        </w:rPr>
      </w:pPr>
      <w:r>
        <w:rPr>
          <w:rFonts w:ascii="Cambria" w:hAnsi="Cambria"/>
          <w:sz w:val="22"/>
          <w:szCs w:val="22"/>
        </w:rPr>
        <w:t>He reminds them of their common calling</w:t>
      </w:r>
      <w:r w:rsidRPr="008851DE">
        <w:rPr>
          <w:rFonts w:ascii="Cambria" w:hAnsi="Cambria"/>
          <w:sz w:val="22"/>
          <w:szCs w:val="22"/>
        </w:rPr>
        <w:t xml:space="preserve"> (</w:t>
      </w:r>
      <w:r>
        <w:rPr>
          <w:rFonts w:ascii="Cambria" w:hAnsi="Cambria"/>
          <w:sz w:val="22"/>
          <w:szCs w:val="22"/>
        </w:rPr>
        <w:t>v. 3</w:t>
      </w:r>
      <w:r w:rsidRPr="008851DE">
        <w:rPr>
          <w:rFonts w:ascii="Cambria" w:hAnsi="Cambria"/>
          <w:sz w:val="22"/>
          <w:szCs w:val="22"/>
        </w:rPr>
        <w:t>).</w:t>
      </w:r>
    </w:p>
    <w:p w14:paraId="30B2EDD2" w14:textId="77777777" w:rsidR="003812BF" w:rsidRDefault="003812BF" w:rsidP="003812BF">
      <w:pPr>
        <w:pStyle w:val="ListParagraph"/>
        <w:rPr>
          <w:rFonts w:ascii="Cambria" w:hAnsi="Cambria"/>
          <w:sz w:val="22"/>
          <w:szCs w:val="22"/>
        </w:rPr>
      </w:pPr>
    </w:p>
    <w:p w14:paraId="41E8B1FA" w14:textId="77777777" w:rsidR="003812BF" w:rsidRDefault="003812BF" w:rsidP="003812BF">
      <w:pPr>
        <w:pStyle w:val="ListParagraph"/>
        <w:rPr>
          <w:rFonts w:ascii="Cambria" w:hAnsi="Cambria"/>
          <w:sz w:val="22"/>
          <w:szCs w:val="22"/>
        </w:rPr>
      </w:pPr>
    </w:p>
    <w:p w14:paraId="2C236B4F" w14:textId="6524B795" w:rsidR="003812BF" w:rsidRPr="003812BF" w:rsidRDefault="003812BF" w:rsidP="003812BF">
      <w:pPr>
        <w:pStyle w:val="ListParagraph"/>
        <w:numPr>
          <w:ilvl w:val="0"/>
          <w:numId w:val="3"/>
        </w:numPr>
        <w:rPr>
          <w:rFonts w:ascii="Cambria" w:hAnsi="Cambria"/>
          <w:sz w:val="22"/>
          <w:szCs w:val="22"/>
        </w:rPr>
      </w:pPr>
      <w:r>
        <w:rPr>
          <w:rFonts w:ascii="Cambria" w:hAnsi="Cambria"/>
          <w:sz w:val="22"/>
          <w:szCs w:val="22"/>
        </w:rPr>
        <w:t>He urges them to be j</w:t>
      </w:r>
      <w:r w:rsidRPr="003812BF">
        <w:rPr>
          <w:rFonts w:ascii="Cambria" w:hAnsi="Cambria"/>
          <w:sz w:val="22"/>
          <w:szCs w:val="22"/>
        </w:rPr>
        <w:t>oyfully God-centered (v. 4)</w:t>
      </w:r>
    </w:p>
    <w:p w14:paraId="32B9319B" w14:textId="77777777" w:rsidR="003812BF" w:rsidRDefault="003812BF" w:rsidP="003812BF">
      <w:pPr>
        <w:pStyle w:val="ListParagraph"/>
        <w:rPr>
          <w:rFonts w:ascii="Cambria" w:hAnsi="Cambria"/>
          <w:sz w:val="22"/>
          <w:szCs w:val="22"/>
        </w:rPr>
      </w:pPr>
    </w:p>
    <w:p w14:paraId="0B8DE683" w14:textId="77777777" w:rsidR="003812BF" w:rsidRDefault="003812BF" w:rsidP="003812BF">
      <w:pPr>
        <w:pStyle w:val="ListParagraph"/>
        <w:rPr>
          <w:rFonts w:ascii="Cambria" w:hAnsi="Cambria"/>
          <w:sz w:val="22"/>
          <w:szCs w:val="22"/>
        </w:rPr>
      </w:pPr>
    </w:p>
    <w:p w14:paraId="101FFEDF" w14:textId="326AC66D" w:rsidR="003812BF" w:rsidRDefault="003812BF" w:rsidP="003812BF">
      <w:pPr>
        <w:pStyle w:val="ListParagraph"/>
        <w:numPr>
          <w:ilvl w:val="0"/>
          <w:numId w:val="3"/>
        </w:numPr>
        <w:rPr>
          <w:rFonts w:ascii="Cambria" w:hAnsi="Cambria"/>
          <w:sz w:val="22"/>
          <w:szCs w:val="22"/>
        </w:rPr>
      </w:pPr>
      <w:r>
        <w:rPr>
          <w:rFonts w:ascii="Cambria" w:hAnsi="Cambria"/>
          <w:sz w:val="22"/>
          <w:szCs w:val="22"/>
        </w:rPr>
        <w:t>He appeals for a visible reasonableness (v. 5).</w:t>
      </w:r>
    </w:p>
    <w:p w14:paraId="6DA061A3" w14:textId="77777777" w:rsidR="003812BF" w:rsidRDefault="003812BF" w:rsidP="003812BF">
      <w:pPr>
        <w:pStyle w:val="ListParagraph"/>
        <w:rPr>
          <w:rFonts w:ascii="Cambria" w:hAnsi="Cambria"/>
          <w:sz w:val="22"/>
          <w:szCs w:val="22"/>
        </w:rPr>
      </w:pPr>
    </w:p>
    <w:p w14:paraId="33502194" w14:textId="77777777" w:rsidR="003812BF" w:rsidRDefault="003812BF" w:rsidP="003812BF">
      <w:pPr>
        <w:pStyle w:val="ListParagraph"/>
        <w:rPr>
          <w:rFonts w:ascii="Cambria" w:hAnsi="Cambria"/>
          <w:sz w:val="22"/>
          <w:szCs w:val="22"/>
        </w:rPr>
      </w:pPr>
    </w:p>
    <w:p w14:paraId="6E647B78" w14:textId="638770D9" w:rsidR="003812BF" w:rsidRDefault="003812BF" w:rsidP="003812BF">
      <w:pPr>
        <w:pStyle w:val="ListParagraph"/>
        <w:numPr>
          <w:ilvl w:val="0"/>
          <w:numId w:val="3"/>
        </w:numPr>
        <w:rPr>
          <w:rFonts w:ascii="Cambria" w:hAnsi="Cambria"/>
          <w:sz w:val="22"/>
          <w:szCs w:val="22"/>
        </w:rPr>
      </w:pPr>
      <w:r>
        <w:rPr>
          <w:rFonts w:ascii="Cambria" w:hAnsi="Cambria"/>
          <w:sz w:val="22"/>
          <w:szCs w:val="22"/>
        </w:rPr>
        <w:t>He implores them to replace anxiety with prayer (v. 6)</w:t>
      </w:r>
    </w:p>
    <w:p w14:paraId="5F2A7F84" w14:textId="77777777" w:rsidR="003812BF" w:rsidRDefault="003812BF" w:rsidP="003812BF">
      <w:pPr>
        <w:pStyle w:val="ListParagraph"/>
        <w:rPr>
          <w:rFonts w:ascii="Cambria" w:hAnsi="Cambria"/>
          <w:sz w:val="22"/>
          <w:szCs w:val="22"/>
        </w:rPr>
      </w:pPr>
    </w:p>
    <w:p w14:paraId="3B14A125" w14:textId="77777777" w:rsidR="003812BF" w:rsidRDefault="003812BF" w:rsidP="003812BF">
      <w:pPr>
        <w:pStyle w:val="ListParagraph"/>
        <w:rPr>
          <w:rFonts w:ascii="Cambria" w:hAnsi="Cambria"/>
          <w:sz w:val="22"/>
          <w:szCs w:val="22"/>
        </w:rPr>
      </w:pPr>
    </w:p>
    <w:p w14:paraId="6AB0A1BD" w14:textId="1CC5F605" w:rsidR="003812BF" w:rsidRDefault="003812BF" w:rsidP="003812BF">
      <w:pPr>
        <w:pStyle w:val="ListParagraph"/>
        <w:numPr>
          <w:ilvl w:val="0"/>
          <w:numId w:val="3"/>
        </w:numPr>
        <w:rPr>
          <w:rFonts w:ascii="Cambria" w:hAnsi="Cambria"/>
          <w:sz w:val="22"/>
          <w:szCs w:val="22"/>
        </w:rPr>
      </w:pPr>
      <w:r>
        <w:rPr>
          <w:rFonts w:ascii="Cambria" w:hAnsi="Cambria"/>
          <w:sz w:val="22"/>
          <w:szCs w:val="22"/>
        </w:rPr>
        <w:t>He exhorts them to focus on the good (v. 8)</w:t>
      </w:r>
    </w:p>
    <w:p w14:paraId="29AFF307" w14:textId="77777777" w:rsidR="003812BF" w:rsidRDefault="003812BF" w:rsidP="003812BF">
      <w:pPr>
        <w:pStyle w:val="ListParagraph"/>
        <w:rPr>
          <w:rFonts w:ascii="Cambria" w:hAnsi="Cambria"/>
          <w:sz w:val="22"/>
          <w:szCs w:val="22"/>
        </w:rPr>
      </w:pPr>
    </w:p>
    <w:p w14:paraId="689198CD" w14:textId="77777777" w:rsidR="003812BF" w:rsidRDefault="003812BF" w:rsidP="003812BF">
      <w:pPr>
        <w:pStyle w:val="ListParagraph"/>
        <w:rPr>
          <w:rFonts w:ascii="Cambria" w:hAnsi="Cambria"/>
          <w:sz w:val="22"/>
          <w:szCs w:val="22"/>
        </w:rPr>
      </w:pPr>
    </w:p>
    <w:p w14:paraId="38CADCE1" w14:textId="40852040" w:rsidR="003812BF" w:rsidRPr="008851DE" w:rsidRDefault="003812BF" w:rsidP="003812BF">
      <w:pPr>
        <w:pStyle w:val="ListParagraph"/>
        <w:numPr>
          <w:ilvl w:val="0"/>
          <w:numId w:val="3"/>
        </w:numPr>
        <w:rPr>
          <w:rFonts w:ascii="Cambria" w:hAnsi="Cambria"/>
          <w:sz w:val="22"/>
          <w:szCs w:val="22"/>
        </w:rPr>
      </w:pPr>
      <w:r>
        <w:rPr>
          <w:rFonts w:ascii="Cambria" w:hAnsi="Cambria"/>
          <w:sz w:val="22"/>
          <w:szCs w:val="22"/>
        </w:rPr>
        <w:t>He instructs them to just do these things (v. 9)</w:t>
      </w:r>
    </w:p>
    <w:p w14:paraId="77AC23B0" w14:textId="77777777" w:rsidR="003812BF" w:rsidRDefault="003812BF" w:rsidP="003812BF">
      <w:pPr>
        <w:rPr>
          <w:sz w:val="22"/>
          <w:szCs w:val="22"/>
        </w:rPr>
      </w:pPr>
    </w:p>
    <w:p w14:paraId="361C6C15" w14:textId="77777777" w:rsidR="003812BF" w:rsidRPr="008851DE" w:rsidRDefault="003812BF" w:rsidP="003812BF">
      <w:pPr>
        <w:rPr>
          <w:sz w:val="22"/>
          <w:szCs w:val="22"/>
        </w:rPr>
      </w:pPr>
    </w:p>
    <w:p w14:paraId="3C53734D" w14:textId="77777777" w:rsidR="003812BF" w:rsidRDefault="003812BF" w:rsidP="003812BF">
      <w:pPr>
        <w:rPr>
          <w:rFonts w:ascii="Cambria" w:hAnsi="Cambria"/>
          <w:sz w:val="22"/>
          <w:szCs w:val="22"/>
        </w:rPr>
      </w:pPr>
      <w:r w:rsidRPr="008851DE">
        <w:rPr>
          <w:rFonts w:ascii="Cambria" w:hAnsi="Cambria"/>
          <w:sz w:val="22"/>
          <w:szCs w:val="22"/>
        </w:rPr>
        <w:t>IV. Conclusion – a final word</w:t>
      </w:r>
    </w:p>
    <w:p w14:paraId="5D79D309" w14:textId="59DE32E5" w:rsidR="003812BF" w:rsidRPr="003812BF" w:rsidRDefault="003812BF" w:rsidP="003812BF">
      <w:pPr>
        <w:rPr>
          <w:rFonts w:ascii="Cambria" w:hAnsi="Cambria"/>
          <w:sz w:val="22"/>
          <w:szCs w:val="22"/>
        </w:rPr>
      </w:pPr>
      <w:r w:rsidRPr="00747019">
        <w:rPr>
          <w:rFonts w:ascii="Cambria" w:hAnsi="Cambria"/>
          <w:b/>
          <w:sz w:val="21"/>
          <w:szCs w:val="21"/>
          <w:u w:val="single"/>
        </w:rPr>
        <w:lastRenderedPageBreak/>
        <w:t>QUOTES</w:t>
      </w:r>
    </w:p>
    <w:p w14:paraId="25A1E99F" w14:textId="77777777" w:rsidR="003812BF" w:rsidRPr="00747019" w:rsidRDefault="003812BF" w:rsidP="003812BF">
      <w:pPr>
        <w:rPr>
          <w:rFonts w:ascii="Cambria" w:hAnsi="Cambria"/>
          <w:sz w:val="21"/>
          <w:szCs w:val="21"/>
        </w:rPr>
      </w:pPr>
    </w:p>
    <w:p w14:paraId="4F8C3B13" w14:textId="170C83E8" w:rsidR="003812BF" w:rsidRPr="00747019" w:rsidRDefault="003812BF" w:rsidP="003812BF">
      <w:pPr>
        <w:rPr>
          <w:rFonts w:ascii="Cambria" w:hAnsi="Cambria"/>
          <w:sz w:val="21"/>
          <w:szCs w:val="21"/>
        </w:rPr>
      </w:pPr>
      <w:r w:rsidRPr="00747019">
        <w:rPr>
          <w:rFonts w:ascii="Cambria" w:hAnsi="Cambria"/>
          <w:sz w:val="21"/>
          <w:szCs w:val="21"/>
        </w:rPr>
        <w:t xml:space="preserve">1. </w:t>
      </w:r>
      <w:r>
        <w:rPr>
          <w:rFonts w:ascii="Cambria" w:hAnsi="Cambria"/>
          <w:sz w:val="21"/>
          <w:szCs w:val="21"/>
          <w:u w:val="single"/>
        </w:rPr>
        <w:t>ESV Study Bible</w:t>
      </w:r>
      <w:r w:rsidRPr="00747019">
        <w:rPr>
          <w:rFonts w:ascii="Cambria" w:hAnsi="Cambria"/>
          <w:sz w:val="21"/>
          <w:szCs w:val="21"/>
        </w:rPr>
        <w:t>:</w:t>
      </w:r>
    </w:p>
    <w:p w14:paraId="51C3183A" w14:textId="77777777" w:rsidR="003812BF" w:rsidRPr="00747019" w:rsidRDefault="003812BF" w:rsidP="003812BF">
      <w:pPr>
        <w:rPr>
          <w:sz w:val="21"/>
          <w:szCs w:val="21"/>
        </w:rPr>
      </w:pPr>
    </w:p>
    <w:p w14:paraId="1CA9D6F9" w14:textId="77777777" w:rsidR="003812BF" w:rsidRPr="003812BF" w:rsidRDefault="003812BF" w:rsidP="003812BF">
      <w:pPr>
        <w:ind w:left="720"/>
        <w:rPr>
          <w:rFonts w:ascii="Cambria" w:hAnsi="Cambria"/>
          <w:sz w:val="22"/>
          <w:szCs w:val="22"/>
        </w:rPr>
      </w:pPr>
      <w:r w:rsidRPr="003812BF">
        <w:rPr>
          <w:rFonts w:ascii="Cambria" w:hAnsi="Cambria"/>
          <w:i/>
          <w:iCs/>
          <w:sz w:val="22"/>
          <w:szCs w:val="22"/>
        </w:rPr>
        <w:t>This does not imply a drab intellectual uniformity; rather, the Philippians are to use their diverse gifts in an agreeable, cooperative spirit, with a focus on the glory of God</w:t>
      </w:r>
      <w:r w:rsidRPr="003812BF">
        <w:rPr>
          <w:rFonts w:ascii="Cambria" w:hAnsi="Cambria"/>
          <w:sz w:val="22"/>
          <w:szCs w:val="22"/>
        </w:rPr>
        <w:t>.</w:t>
      </w:r>
    </w:p>
    <w:p w14:paraId="13B66030" w14:textId="77777777" w:rsidR="003812BF" w:rsidRPr="00747019" w:rsidRDefault="003812BF" w:rsidP="003812BF">
      <w:pPr>
        <w:rPr>
          <w:rFonts w:ascii="Cambria" w:hAnsi="Cambria"/>
          <w:iCs/>
          <w:sz w:val="21"/>
          <w:szCs w:val="21"/>
        </w:rPr>
      </w:pPr>
    </w:p>
    <w:p w14:paraId="2AE65D84" w14:textId="0060B89F" w:rsidR="003812BF" w:rsidRPr="00747019" w:rsidRDefault="00813B77" w:rsidP="003812BF">
      <w:pPr>
        <w:rPr>
          <w:rFonts w:ascii="Cambria" w:hAnsi="Cambria"/>
          <w:sz w:val="21"/>
          <w:szCs w:val="21"/>
        </w:rPr>
      </w:pPr>
      <w:r>
        <w:rPr>
          <w:rFonts w:ascii="Cambria" w:hAnsi="Cambria"/>
          <w:iCs/>
          <w:sz w:val="21"/>
          <w:szCs w:val="21"/>
        </w:rPr>
        <w:t>2</w:t>
      </w:r>
      <w:r w:rsidR="003812BF" w:rsidRPr="00747019">
        <w:rPr>
          <w:rFonts w:ascii="Cambria" w:hAnsi="Cambria"/>
          <w:iCs/>
          <w:sz w:val="21"/>
          <w:szCs w:val="21"/>
        </w:rPr>
        <w:t>.</w:t>
      </w:r>
      <w:r>
        <w:rPr>
          <w:rFonts w:ascii="Cambria" w:hAnsi="Cambria"/>
          <w:sz w:val="21"/>
          <w:szCs w:val="21"/>
        </w:rPr>
        <w:t xml:space="preserve"> </w:t>
      </w:r>
      <w:r w:rsidRPr="00813B77">
        <w:rPr>
          <w:rFonts w:ascii="Cambria" w:hAnsi="Cambria"/>
          <w:sz w:val="21"/>
          <w:szCs w:val="21"/>
          <w:u w:val="single"/>
        </w:rPr>
        <w:t>John MacArthur</w:t>
      </w:r>
      <w:r>
        <w:rPr>
          <w:rFonts w:ascii="Cambria" w:hAnsi="Cambria"/>
          <w:sz w:val="21"/>
          <w:szCs w:val="21"/>
        </w:rPr>
        <w:t>:</w:t>
      </w:r>
    </w:p>
    <w:p w14:paraId="629E6A1E" w14:textId="77777777" w:rsidR="003812BF" w:rsidRPr="00747019" w:rsidRDefault="003812BF" w:rsidP="003812BF">
      <w:pPr>
        <w:rPr>
          <w:rFonts w:ascii="Cambria" w:hAnsi="Cambria"/>
          <w:iCs/>
          <w:sz w:val="21"/>
          <w:szCs w:val="21"/>
        </w:rPr>
      </w:pPr>
    </w:p>
    <w:p w14:paraId="095A1222" w14:textId="77777777" w:rsidR="00813B77" w:rsidRDefault="00813B77" w:rsidP="00813B77">
      <w:pPr>
        <w:pStyle w:val="ListParagraph"/>
        <w:numPr>
          <w:ilvl w:val="0"/>
          <w:numId w:val="8"/>
        </w:numPr>
        <w:rPr>
          <w:rFonts w:ascii="Cambria" w:hAnsi="Cambria"/>
          <w:i/>
          <w:iCs/>
          <w:sz w:val="22"/>
          <w:szCs w:val="22"/>
        </w:rPr>
      </w:pPr>
      <w:r w:rsidRPr="00813B77">
        <w:rPr>
          <w:rFonts w:ascii="Cambria" w:hAnsi="Cambria"/>
          <w:i/>
          <w:iCs/>
          <w:sz w:val="22"/>
          <w:szCs w:val="22"/>
        </w:rPr>
        <w:t xml:space="preserve">Epieikes has a richer meaning than any single English word can convey.  Hence, commentators and Bible versions vary widely in how they render it.  Sweet reasonableness, generosity, goodwill, friendliness, magnanimity, charity toward the faults of others, leniency, bigheartedness, moderation, forbearance, and gentleness are some of the attempts to capture the rich meaning of [this Greek word].  </w:t>
      </w:r>
    </w:p>
    <w:p w14:paraId="7118111D" w14:textId="77777777" w:rsidR="00813B77" w:rsidRDefault="00813B77" w:rsidP="00813B77">
      <w:pPr>
        <w:pStyle w:val="ListParagraph"/>
        <w:rPr>
          <w:rFonts w:ascii="Cambria" w:hAnsi="Cambria"/>
          <w:i/>
          <w:iCs/>
          <w:sz w:val="22"/>
          <w:szCs w:val="22"/>
        </w:rPr>
      </w:pPr>
    </w:p>
    <w:p w14:paraId="3A2454F2" w14:textId="2FABA156" w:rsidR="00813B77" w:rsidRPr="00813B77" w:rsidRDefault="00813B77" w:rsidP="00813B77">
      <w:pPr>
        <w:pStyle w:val="ListParagraph"/>
        <w:numPr>
          <w:ilvl w:val="0"/>
          <w:numId w:val="8"/>
        </w:numPr>
        <w:rPr>
          <w:rFonts w:ascii="Cambria" w:hAnsi="Cambria"/>
          <w:i/>
          <w:iCs/>
          <w:sz w:val="22"/>
          <w:szCs w:val="22"/>
        </w:rPr>
      </w:pPr>
      <w:r w:rsidRPr="00813B77">
        <w:rPr>
          <w:rFonts w:ascii="Cambria" w:hAnsi="Cambria"/>
          <w:i/>
          <w:iCs/>
          <w:sz w:val="22"/>
          <w:szCs w:val="22"/>
        </w:rPr>
        <w:t>Perhaps the best corresponding English word i</w:t>
      </w:r>
      <w:r w:rsidR="00B06046">
        <w:rPr>
          <w:rFonts w:ascii="Cambria" w:hAnsi="Cambria"/>
          <w:i/>
          <w:iCs/>
          <w:sz w:val="22"/>
          <w:szCs w:val="22"/>
        </w:rPr>
        <w:t>s</w:t>
      </w:r>
      <w:r w:rsidRPr="00813B77">
        <w:rPr>
          <w:rFonts w:ascii="Cambria" w:hAnsi="Cambria"/>
          <w:i/>
          <w:iCs/>
          <w:sz w:val="22"/>
          <w:szCs w:val="22"/>
        </w:rPr>
        <w:t xml:space="preserve"> graciousness – the graciousness of humility; the humble graciousness that produces the patience to endure injustice, disgrace, and mistreatment without retaliation, bitterness, or vengeance.  It is contentment.</w:t>
      </w:r>
    </w:p>
    <w:p w14:paraId="7F317369" w14:textId="77777777" w:rsidR="003812BF" w:rsidRDefault="003812BF" w:rsidP="003812BF">
      <w:pPr>
        <w:rPr>
          <w:rFonts w:ascii="Cambria" w:hAnsi="Cambria"/>
          <w:iCs/>
          <w:sz w:val="21"/>
          <w:szCs w:val="21"/>
        </w:rPr>
      </w:pPr>
    </w:p>
    <w:p w14:paraId="79443F36" w14:textId="06A07AEC" w:rsidR="00813B77" w:rsidRDefault="00813B77" w:rsidP="003812BF">
      <w:pPr>
        <w:rPr>
          <w:rFonts w:ascii="Cambria" w:hAnsi="Cambria"/>
          <w:iCs/>
          <w:sz w:val="21"/>
          <w:szCs w:val="21"/>
        </w:rPr>
      </w:pPr>
      <w:r>
        <w:rPr>
          <w:rFonts w:ascii="Cambria" w:hAnsi="Cambria"/>
          <w:iCs/>
          <w:sz w:val="21"/>
          <w:szCs w:val="21"/>
        </w:rPr>
        <w:t xml:space="preserve">3. </w:t>
      </w:r>
      <w:r w:rsidRPr="00813B77">
        <w:rPr>
          <w:rFonts w:ascii="Cambria" w:hAnsi="Cambria"/>
          <w:iCs/>
          <w:sz w:val="21"/>
          <w:szCs w:val="21"/>
          <w:u w:val="single"/>
        </w:rPr>
        <w:t>Ken Sande</w:t>
      </w:r>
      <w:r>
        <w:rPr>
          <w:rFonts w:ascii="Cambria" w:hAnsi="Cambria"/>
          <w:iCs/>
          <w:sz w:val="21"/>
          <w:szCs w:val="21"/>
        </w:rPr>
        <w:t>:</w:t>
      </w:r>
    </w:p>
    <w:p w14:paraId="516DC870" w14:textId="77777777" w:rsidR="00813B77" w:rsidRDefault="00813B77" w:rsidP="003812BF">
      <w:pPr>
        <w:rPr>
          <w:rFonts w:ascii="Cambria" w:hAnsi="Cambria"/>
          <w:iCs/>
          <w:sz w:val="21"/>
          <w:szCs w:val="21"/>
        </w:rPr>
      </w:pPr>
    </w:p>
    <w:p w14:paraId="0D639EE2" w14:textId="3E9112DB" w:rsidR="00813B77" w:rsidRPr="00813B77" w:rsidRDefault="00813B77" w:rsidP="00813B77">
      <w:pPr>
        <w:ind w:left="720"/>
        <w:rPr>
          <w:rFonts w:ascii="Cambria" w:hAnsi="Cambria"/>
          <w:i/>
          <w:iCs/>
          <w:sz w:val="22"/>
          <w:szCs w:val="22"/>
        </w:rPr>
      </w:pPr>
      <w:r w:rsidRPr="00813B77">
        <w:rPr>
          <w:rFonts w:ascii="Cambria" w:hAnsi="Cambria"/>
          <w:i/>
          <w:iCs/>
          <w:sz w:val="22"/>
          <w:szCs w:val="22"/>
        </w:rPr>
        <w:t>Being gentle in the midst of conflict is a powerful way to breathe grace to others… Such gentleness reflects Christ’s presence and power in your life, which honors Him.  It also guards you from speaking and acting harshly, which would only make matters worse.  Finally, your gentle behavior may encourage similar behavior in others.</w:t>
      </w:r>
    </w:p>
    <w:p w14:paraId="33A6A359" w14:textId="77777777" w:rsidR="003812BF" w:rsidRPr="00813B77" w:rsidRDefault="003812BF" w:rsidP="003812BF">
      <w:pPr>
        <w:rPr>
          <w:rFonts w:ascii="Cambria" w:hAnsi="Cambria"/>
          <w:sz w:val="22"/>
          <w:szCs w:val="22"/>
        </w:rPr>
      </w:pPr>
    </w:p>
    <w:p w14:paraId="76FDCB75" w14:textId="5F3058B4" w:rsidR="003812BF" w:rsidRPr="00747019" w:rsidRDefault="00813B77" w:rsidP="003812BF">
      <w:pPr>
        <w:rPr>
          <w:rFonts w:ascii="Cambria" w:hAnsi="Cambria"/>
          <w:iCs/>
          <w:sz w:val="21"/>
          <w:szCs w:val="21"/>
        </w:rPr>
      </w:pPr>
      <w:r>
        <w:rPr>
          <w:rFonts w:ascii="Cambria" w:hAnsi="Cambria"/>
          <w:iCs/>
          <w:sz w:val="21"/>
          <w:szCs w:val="21"/>
        </w:rPr>
        <w:t>4</w:t>
      </w:r>
      <w:r w:rsidR="003812BF" w:rsidRPr="00747019">
        <w:rPr>
          <w:rFonts w:ascii="Cambria" w:hAnsi="Cambria"/>
          <w:iCs/>
          <w:sz w:val="21"/>
          <w:szCs w:val="21"/>
        </w:rPr>
        <w:t xml:space="preserve">. </w:t>
      </w:r>
      <w:r w:rsidRPr="00747019">
        <w:rPr>
          <w:rFonts w:ascii="Cambria" w:hAnsi="Cambria"/>
          <w:sz w:val="21"/>
          <w:szCs w:val="21"/>
          <w:u w:val="single"/>
        </w:rPr>
        <w:t>Dietrich Bonhoeffer</w:t>
      </w:r>
      <w:r w:rsidR="003812BF" w:rsidRPr="00747019">
        <w:rPr>
          <w:rFonts w:ascii="Cambria" w:hAnsi="Cambria"/>
          <w:iCs/>
          <w:sz w:val="21"/>
          <w:szCs w:val="21"/>
        </w:rPr>
        <w:t>:</w:t>
      </w:r>
    </w:p>
    <w:p w14:paraId="01732BFD" w14:textId="77777777" w:rsidR="003812BF" w:rsidRPr="00747019" w:rsidRDefault="003812BF" w:rsidP="003812BF">
      <w:pPr>
        <w:rPr>
          <w:rFonts w:ascii="Cambria" w:hAnsi="Cambria"/>
          <w:iCs/>
          <w:sz w:val="21"/>
          <w:szCs w:val="21"/>
        </w:rPr>
      </w:pPr>
    </w:p>
    <w:p w14:paraId="3C914F50" w14:textId="205E2B61" w:rsidR="003812BF" w:rsidRPr="00813B77" w:rsidRDefault="00813B77" w:rsidP="00813B77">
      <w:pPr>
        <w:ind w:left="720"/>
        <w:rPr>
          <w:rFonts w:ascii="Cambria" w:hAnsi="Cambria"/>
          <w:sz w:val="22"/>
          <w:szCs w:val="22"/>
        </w:rPr>
      </w:pPr>
      <w:r w:rsidRPr="00813B77">
        <w:rPr>
          <w:rFonts w:ascii="Cambria" w:hAnsi="Cambria"/>
          <w:i/>
          <w:sz w:val="22"/>
          <w:szCs w:val="22"/>
        </w:rPr>
        <w:t>It is true, of course, that what is an unspeakable gift of God for the lonely individual is easily disregarded and trodden under foot by those who have the gift every day.  It is easily forgotten that the fellowship of Christian brethren is a gift of grace, a gift of the Kingdom of God that any day may be taken from us, that the time that still separates us from utter loneliness may be brief indeed.  Therefore, let him who until now has had the privilege of living a common Christian life with other Christians praise God’s grace from the bottom of his heart.  Let him thank God on his knees and declare: It is grace, nothing but grace, that we are allowed to live in community with Christian brethren.</w:t>
      </w:r>
    </w:p>
    <w:p w14:paraId="2D9C9478" w14:textId="77777777" w:rsidR="003812BF" w:rsidRDefault="003812BF" w:rsidP="003812BF">
      <w:pPr>
        <w:rPr>
          <w:rFonts w:ascii="Cambria" w:hAnsi="Cambria"/>
          <w:b/>
          <w:sz w:val="21"/>
          <w:szCs w:val="21"/>
          <w:u w:val="single"/>
        </w:rPr>
      </w:pPr>
    </w:p>
    <w:p w14:paraId="6AF8825A" w14:textId="77777777" w:rsidR="003812BF" w:rsidRPr="00747019" w:rsidRDefault="003812BF" w:rsidP="003812BF">
      <w:pPr>
        <w:rPr>
          <w:rFonts w:ascii="Cambria" w:hAnsi="Cambria"/>
          <w:b/>
          <w:sz w:val="21"/>
          <w:szCs w:val="21"/>
        </w:rPr>
      </w:pPr>
      <w:r w:rsidRPr="00747019">
        <w:rPr>
          <w:rFonts w:ascii="Cambria" w:hAnsi="Cambria"/>
          <w:b/>
          <w:sz w:val="21"/>
          <w:szCs w:val="21"/>
          <w:u w:val="single"/>
        </w:rPr>
        <w:t>SUPPORTING SCRIPTURE</w:t>
      </w:r>
    </w:p>
    <w:p w14:paraId="5AADB0D4" w14:textId="77777777" w:rsidR="003812BF" w:rsidRPr="00747019" w:rsidRDefault="003812BF" w:rsidP="003812BF">
      <w:pPr>
        <w:rPr>
          <w:rFonts w:ascii="Cambria" w:hAnsi="Cambria"/>
          <w:b/>
          <w:sz w:val="21"/>
          <w:szCs w:val="21"/>
        </w:rPr>
      </w:pPr>
    </w:p>
    <w:p w14:paraId="7EE3FEAB" w14:textId="3BB8658A" w:rsidR="00993959" w:rsidRPr="00813B77" w:rsidRDefault="00813B77" w:rsidP="00813B77">
      <w:pPr>
        <w:pStyle w:val="ListParagraph"/>
        <w:numPr>
          <w:ilvl w:val="0"/>
          <w:numId w:val="7"/>
        </w:numPr>
        <w:rPr>
          <w:b/>
          <w:bCs/>
        </w:rPr>
      </w:pPr>
      <w:r w:rsidRPr="00813B77">
        <w:rPr>
          <w:rFonts w:ascii="Cambria" w:hAnsi="Cambria"/>
          <w:b/>
          <w:bCs/>
          <w:sz w:val="22"/>
          <w:szCs w:val="22"/>
        </w:rPr>
        <w:t>Phil. 2:2; Phil. 1:27</w:t>
      </w:r>
    </w:p>
    <w:sectPr w:rsidR="00993959" w:rsidRPr="00813B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0520F"/>
    <w:multiLevelType w:val="hybridMultilevel"/>
    <w:tmpl w:val="B440A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105EF"/>
    <w:multiLevelType w:val="hybridMultilevel"/>
    <w:tmpl w:val="97F8A8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EB40E3"/>
    <w:multiLevelType w:val="hybridMultilevel"/>
    <w:tmpl w:val="0BC4B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3C4ECF"/>
    <w:multiLevelType w:val="hybridMultilevel"/>
    <w:tmpl w:val="DF50C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631E76"/>
    <w:multiLevelType w:val="hybridMultilevel"/>
    <w:tmpl w:val="B0F42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151062"/>
    <w:multiLevelType w:val="hybridMultilevel"/>
    <w:tmpl w:val="3E220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BB6618"/>
    <w:multiLevelType w:val="hybridMultilevel"/>
    <w:tmpl w:val="010EB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955AC7"/>
    <w:multiLevelType w:val="hybridMultilevel"/>
    <w:tmpl w:val="B7A60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2033916">
    <w:abstractNumId w:val="0"/>
  </w:num>
  <w:num w:numId="2" w16cid:durableId="57485124">
    <w:abstractNumId w:val="1"/>
  </w:num>
  <w:num w:numId="3" w16cid:durableId="801340756">
    <w:abstractNumId w:val="6"/>
  </w:num>
  <w:num w:numId="4" w16cid:durableId="613947421">
    <w:abstractNumId w:val="3"/>
  </w:num>
  <w:num w:numId="5" w16cid:durableId="1951741524">
    <w:abstractNumId w:val="5"/>
  </w:num>
  <w:num w:numId="6" w16cid:durableId="107160323">
    <w:abstractNumId w:val="4"/>
  </w:num>
  <w:num w:numId="7" w16cid:durableId="222178515">
    <w:abstractNumId w:val="7"/>
  </w:num>
  <w:num w:numId="8" w16cid:durableId="12027882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2BF"/>
    <w:rsid w:val="00323E2C"/>
    <w:rsid w:val="003812BF"/>
    <w:rsid w:val="003F43B6"/>
    <w:rsid w:val="00531A75"/>
    <w:rsid w:val="00672810"/>
    <w:rsid w:val="00813B77"/>
    <w:rsid w:val="00993959"/>
    <w:rsid w:val="00A03693"/>
    <w:rsid w:val="00B06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9C2224"/>
  <w15:chartTrackingRefBased/>
  <w15:docId w15:val="{5B86EB64-4E49-D44B-94EB-B688871DE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2BF"/>
    <w:rPr>
      <w:rFonts w:asciiTheme="minorHAnsi" w:eastAsiaTheme="minorEastAsia" w:hAnsiTheme="minorHAnsi" w:cstheme="minorBidi"/>
      <w:kern w:val="0"/>
      <w14:ligatures w14:val="none"/>
    </w:rPr>
  </w:style>
  <w:style w:type="paragraph" w:styleId="Heading1">
    <w:name w:val="heading 1"/>
    <w:basedOn w:val="Normal"/>
    <w:next w:val="Normal"/>
    <w:link w:val="Heading1Char"/>
    <w:uiPriority w:val="9"/>
    <w:qFormat/>
    <w:rsid w:val="003812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12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12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12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12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12B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12B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12B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12B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2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12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12B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12B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812B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812B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812B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812B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812B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812B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2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2B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12B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812B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812BF"/>
    <w:rPr>
      <w:i/>
      <w:iCs/>
      <w:color w:val="404040" w:themeColor="text1" w:themeTint="BF"/>
    </w:rPr>
  </w:style>
  <w:style w:type="paragraph" w:styleId="ListParagraph">
    <w:name w:val="List Paragraph"/>
    <w:basedOn w:val="Normal"/>
    <w:uiPriority w:val="34"/>
    <w:qFormat/>
    <w:rsid w:val="003812BF"/>
    <w:pPr>
      <w:ind w:left="720"/>
      <w:contextualSpacing/>
    </w:pPr>
  </w:style>
  <w:style w:type="character" w:styleId="IntenseEmphasis">
    <w:name w:val="Intense Emphasis"/>
    <w:basedOn w:val="DefaultParagraphFont"/>
    <w:uiPriority w:val="21"/>
    <w:qFormat/>
    <w:rsid w:val="003812BF"/>
    <w:rPr>
      <w:i/>
      <w:iCs/>
      <w:color w:val="0F4761" w:themeColor="accent1" w:themeShade="BF"/>
    </w:rPr>
  </w:style>
  <w:style w:type="paragraph" w:styleId="IntenseQuote">
    <w:name w:val="Intense Quote"/>
    <w:basedOn w:val="Normal"/>
    <w:next w:val="Normal"/>
    <w:link w:val="IntenseQuoteChar"/>
    <w:uiPriority w:val="30"/>
    <w:qFormat/>
    <w:rsid w:val="003812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12BF"/>
    <w:rPr>
      <w:i/>
      <w:iCs/>
      <w:color w:val="0F4761" w:themeColor="accent1" w:themeShade="BF"/>
    </w:rPr>
  </w:style>
  <w:style w:type="character" w:styleId="IntenseReference">
    <w:name w:val="Intense Reference"/>
    <w:basedOn w:val="DefaultParagraphFont"/>
    <w:uiPriority w:val="32"/>
    <w:qFormat/>
    <w:rsid w:val="003812B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 Rumble</dc:creator>
  <cp:keywords/>
  <dc:description/>
  <cp:lastModifiedBy>Butch Rumble</cp:lastModifiedBy>
  <cp:revision>2</cp:revision>
  <dcterms:created xsi:type="dcterms:W3CDTF">2024-09-19T20:03:00Z</dcterms:created>
  <dcterms:modified xsi:type="dcterms:W3CDTF">2024-09-20T17:45:00Z</dcterms:modified>
</cp:coreProperties>
</file>