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376C" w14:textId="77383104" w:rsidR="003C300A" w:rsidRPr="003C300A" w:rsidRDefault="003C300A" w:rsidP="00CD259B">
      <w:pPr>
        <w:autoSpaceDE w:val="0"/>
        <w:autoSpaceDN w:val="0"/>
        <w:adjustRightInd w:val="0"/>
        <w:rPr>
          <w:rFonts w:ascii="Garamond" w:hAnsi="Garamond"/>
          <w:b/>
          <w:bCs/>
        </w:rPr>
      </w:pPr>
      <w:r w:rsidRPr="003C300A">
        <w:rPr>
          <w:rFonts w:ascii="Garamond" w:hAnsi="Garamond"/>
          <w:b/>
          <w:bCs/>
        </w:rPr>
        <w:t xml:space="preserve">SERMON SHEET </w:t>
      </w:r>
      <w:r w:rsidRPr="003C300A">
        <w:rPr>
          <w:rFonts w:ascii="Garamond" w:hAnsi="Garamond"/>
          <w:b/>
          <w:bCs/>
        </w:rPr>
        <w:tab/>
      </w:r>
      <w:r w:rsidRPr="003C300A">
        <w:rPr>
          <w:rFonts w:ascii="Garamond" w:hAnsi="Garamond"/>
          <w:b/>
          <w:bCs/>
        </w:rPr>
        <w:tab/>
      </w:r>
      <w:r w:rsidRPr="003C300A">
        <w:rPr>
          <w:rFonts w:ascii="Garamond" w:hAnsi="Garamond"/>
          <w:b/>
          <w:bCs/>
        </w:rPr>
        <w:tab/>
      </w:r>
      <w:r w:rsidRPr="003C300A">
        <w:rPr>
          <w:rFonts w:ascii="Garamond" w:hAnsi="Garamond"/>
          <w:b/>
          <w:bCs/>
        </w:rPr>
        <w:tab/>
      </w:r>
      <w:r w:rsidRPr="003C300A">
        <w:rPr>
          <w:rFonts w:ascii="Garamond" w:hAnsi="Garamond"/>
          <w:b/>
          <w:bCs/>
        </w:rPr>
        <w:tab/>
      </w:r>
      <w:r w:rsidRPr="003C300A">
        <w:rPr>
          <w:rFonts w:ascii="Garamond" w:hAnsi="Garamond"/>
          <w:b/>
          <w:bCs/>
        </w:rPr>
        <w:tab/>
      </w:r>
      <w:r w:rsidRPr="003C300A">
        <w:rPr>
          <w:rFonts w:ascii="Garamond" w:hAnsi="Garamond"/>
          <w:b/>
          <w:bCs/>
        </w:rPr>
        <w:tab/>
      </w:r>
      <w:r>
        <w:rPr>
          <w:rFonts w:ascii="Garamond" w:hAnsi="Garamond"/>
          <w:b/>
          <w:bCs/>
        </w:rPr>
        <w:tab/>
      </w:r>
      <w:r w:rsidRPr="003C300A">
        <w:rPr>
          <w:rFonts w:ascii="Garamond" w:hAnsi="Garamond"/>
          <w:b/>
          <w:bCs/>
        </w:rPr>
        <w:t>7/07/24</w:t>
      </w:r>
    </w:p>
    <w:p w14:paraId="0D4AD3E8" w14:textId="77777777" w:rsidR="003C300A" w:rsidRDefault="003C300A" w:rsidP="000D396A">
      <w:pPr>
        <w:autoSpaceDE w:val="0"/>
        <w:autoSpaceDN w:val="0"/>
        <w:adjustRightInd w:val="0"/>
        <w:ind w:left="720" w:hanging="360"/>
        <w:rPr>
          <w:rFonts w:ascii="Garamond" w:hAnsi="Garamond"/>
          <w:b/>
          <w:bCs/>
        </w:rPr>
      </w:pPr>
    </w:p>
    <w:p w14:paraId="01B22DFA" w14:textId="107FBFAA" w:rsidR="003C300A" w:rsidRPr="003C300A" w:rsidRDefault="00724C16" w:rsidP="00CD259B">
      <w:pPr>
        <w:autoSpaceDE w:val="0"/>
        <w:autoSpaceDN w:val="0"/>
        <w:adjustRightInd w:val="0"/>
        <w:rPr>
          <w:rFonts w:ascii="Garamond" w:hAnsi="Garamond"/>
          <w:b/>
          <w:bCs/>
        </w:rPr>
      </w:pPr>
      <w:r>
        <w:rPr>
          <w:rFonts w:ascii="Garamond" w:hAnsi="Garamond"/>
          <w:b/>
          <w:bCs/>
        </w:rPr>
        <w:t>The Nearness of the Gospel: United with Jesus</w:t>
      </w:r>
    </w:p>
    <w:p w14:paraId="6D3AA42E" w14:textId="28B837AF" w:rsidR="003C300A" w:rsidRPr="003C300A" w:rsidRDefault="003C300A" w:rsidP="00CD259B">
      <w:pPr>
        <w:autoSpaceDE w:val="0"/>
        <w:autoSpaceDN w:val="0"/>
        <w:adjustRightInd w:val="0"/>
        <w:rPr>
          <w:rFonts w:ascii="Garamond" w:hAnsi="Garamond"/>
          <w:b/>
          <w:bCs/>
        </w:rPr>
      </w:pPr>
      <w:r w:rsidRPr="003C300A">
        <w:rPr>
          <w:rFonts w:ascii="Garamond" w:hAnsi="Garamond"/>
          <w:b/>
          <w:bCs/>
        </w:rPr>
        <w:t xml:space="preserve">Text: Galatians 2:20, 3:1 </w:t>
      </w:r>
    </w:p>
    <w:p w14:paraId="4C03770B" w14:textId="77777777" w:rsidR="00CD259B" w:rsidRDefault="00CD259B" w:rsidP="000D396A">
      <w:pPr>
        <w:autoSpaceDE w:val="0"/>
        <w:autoSpaceDN w:val="0"/>
        <w:adjustRightInd w:val="0"/>
        <w:ind w:left="720" w:hanging="360"/>
        <w:rPr>
          <w:rFonts w:ascii="Garamond" w:hAnsi="Garamond"/>
        </w:rPr>
      </w:pPr>
    </w:p>
    <w:p w14:paraId="5676F7E6" w14:textId="202A9A98" w:rsidR="00CD259B" w:rsidRPr="009478E9" w:rsidRDefault="00CD259B" w:rsidP="00CD259B">
      <w:pPr>
        <w:autoSpaceDE w:val="0"/>
        <w:autoSpaceDN w:val="0"/>
        <w:adjustRightInd w:val="0"/>
        <w:rPr>
          <w:rFonts w:ascii="Garamond" w:hAnsi="Garamond"/>
        </w:rPr>
      </w:pPr>
      <w:r w:rsidRPr="009478E9">
        <w:rPr>
          <w:rFonts w:ascii="Garamond" w:hAnsi="Garamond" w:cs="Times New Roman"/>
          <w:b/>
          <w:bCs/>
          <w:i/>
          <w:iCs/>
        </w:rPr>
        <w:t>The believer is supernaturally united to Christ crucified and resurrected. This defines the believer’s identity and transforms his or her life.</w:t>
      </w:r>
    </w:p>
    <w:p w14:paraId="1EFADD1A" w14:textId="77777777" w:rsidR="00CD259B" w:rsidRPr="003C300A" w:rsidRDefault="00CD259B" w:rsidP="000D396A">
      <w:pPr>
        <w:autoSpaceDE w:val="0"/>
        <w:autoSpaceDN w:val="0"/>
        <w:adjustRightInd w:val="0"/>
        <w:ind w:left="720" w:hanging="360"/>
        <w:rPr>
          <w:rFonts w:ascii="Garamond" w:hAnsi="Garamond"/>
        </w:rPr>
      </w:pPr>
    </w:p>
    <w:p w14:paraId="05AE9CFD" w14:textId="51C1CF7E" w:rsidR="000D396A" w:rsidRPr="00CD259B" w:rsidRDefault="000D396A" w:rsidP="00CD259B">
      <w:pPr>
        <w:pStyle w:val="ListParagraph"/>
        <w:numPr>
          <w:ilvl w:val="0"/>
          <w:numId w:val="2"/>
        </w:numPr>
        <w:autoSpaceDE w:val="0"/>
        <w:autoSpaceDN w:val="0"/>
        <w:adjustRightInd w:val="0"/>
        <w:rPr>
          <w:rFonts w:ascii="Garamond" w:hAnsi="Garamond" w:cs="Times New Roman"/>
          <w:b/>
          <w:bCs/>
        </w:rPr>
      </w:pPr>
      <w:r w:rsidRPr="00CD259B">
        <w:rPr>
          <w:rFonts w:ascii="Garamond" w:hAnsi="Garamond" w:cs="Times New Roman"/>
          <w:b/>
          <w:bCs/>
        </w:rPr>
        <w:t>Context in Galatia</w:t>
      </w:r>
      <w:r w:rsidR="00CD259B">
        <w:rPr>
          <w:rFonts w:ascii="Garamond" w:hAnsi="Garamond" w:cs="Times New Roman"/>
          <w:b/>
          <w:bCs/>
        </w:rPr>
        <w:t xml:space="preserve"> (Galatians 3:1)</w:t>
      </w:r>
      <w:r w:rsidRPr="00CD259B">
        <w:rPr>
          <w:rFonts w:ascii="Garamond" w:hAnsi="Garamond" w:cs="Times New Roman"/>
          <w:b/>
          <w:bCs/>
        </w:rPr>
        <w:t xml:space="preserve"> </w:t>
      </w:r>
    </w:p>
    <w:p w14:paraId="5DFEE8D4" w14:textId="77777777" w:rsidR="00CD259B" w:rsidRPr="00CD259B" w:rsidRDefault="00CD259B" w:rsidP="00CD259B">
      <w:pPr>
        <w:autoSpaceDE w:val="0"/>
        <w:autoSpaceDN w:val="0"/>
        <w:adjustRightInd w:val="0"/>
        <w:rPr>
          <w:rFonts w:ascii="Garamond" w:hAnsi="Garamond" w:cs="Times New Roman"/>
          <w:b/>
          <w:bCs/>
        </w:rPr>
      </w:pPr>
    </w:p>
    <w:p w14:paraId="16C95A53" w14:textId="0D846089" w:rsidR="000D396A" w:rsidRDefault="003C300A" w:rsidP="000D396A">
      <w:pPr>
        <w:pStyle w:val="ListParagraph"/>
        <w:numPr>
          <w:ilvl w:val="1"/>
          <w:numId w:val="1"/>
        </w:numPr>
        <w:autoSpaceDE w:val="0"/>
        <w:autoSpaceDN w:val="0"/>
        <w:adjustRightInd w:val="0"/>
        <w:rPr>
          <w:rFonts w:ascii="Garamond" w:hAnsi="Garamond" w:cs="Times New Roman"/>
        </w:rPr>
      </w:pPr>
      <w:r w:rsidRPr="003C300A">
        <w:rPr>
          <w:rFonts w:ascii="Garamond" w:hAnsi="Garamond" w:cs="Times New Roman"/>
        </w:rPr>
        <w:t>“</w:t>
      </w:r>
      <w:r w:rsidR="000D396A" w:rsidRPr="003C300A">
        <w:rPr>
          <w:rFonts w:ascii="Garamond" w:hAnsi="Garamond" w:cs="Times New Roman"/>
        </w:rPr>
        <w:t>Bewitched</w:t>
      </w:r>
      <w:r w:rsidRPr="003C300A">
        <w:rPr>
          <w:rFonts w:ascii="Garamond" w:hAnsi="Garamond" w:cs="Times New Roman"/>
        </w:rPr>
        <w:t>”</w:t>
      </w:r>
      <w:r w:rsidR="000D396A" w:rsidRPr="003C300A">
        <w:rPr>
          <w:rFonts w:ascii="Garamond" w:hAnsi="Garamond" w:cs="Times New Roman"/>
        </w:rPr>
        <w:t>: false teaching plaguing the church and threatening believers</w:t>
      </w:r>
      <w:r>
        <w:rPr>
          <w:rFonts w:ascii="Garamond" w:hAnsi="Garamond" w:cs="Times New Roman"/>
        </w:rPr>
        <w:t>’ faith</w:t>
      </w:r>
      <w:r w:rsidR="000D396A" w:rsidRPr="003C300A">
        <w:rPr>
          <w:rFonts w:ascii="Garamond" w:hAnsi="Garamond" w:cs="Times New Roman"/>
        </w:rPr>
        <w:t xml:space="preserve">. </w:t>
      </w:r>
    </w:p>
    <w:p w14:paraId="46DCE9B4" w14:textId="77777777" w:rsidR="00CD259B" w:rsidRDefault="00CD259B" w:rsidP="00CD259B">
      <w:pPr>
        <w:autoSpaceDE w:val="0"/>
        <w:autoSpaceDN w:val="0"/>
        <w:adjustRightInd w:val="0"/>
        <w:rPr>
          <w:rFonts w:ascii="Garamond" w:hAnsi="Garamond" w:cs="Times New Roman"/>
        </w:rPr>
      </w:pPr>
    </w:p>
    <w:p w14:paraId="339AF94D" w14:textId="77777777" w:rsidR="00CD259B" w:rsidRPr="00CD259B" w:rsidRDefault="00CD259B" w:rsidP="00CD259B">
      <w:pPr>
        <w:autoSpaceDE w:val="0"/>
        <w:autoSpaceDN w:val="0"/>
        <w:adjustRightInd w:val="0"/>
        <w:rPr>
          <w:rFonts w:ascii="Garamond" w:hAnsi="Garamond" w:cs="Times New Roman"/>
        </w:rPr>
      </w:pPr>
    </w:p>
    <w:p w14:paraId="459ACF69" w14:textId="77777777" w:rsidR="000D396A" w:rsidRDefault="000D396A" w:rsidP="000D396A">
      <w:pPr>
        <w:pStyle w:val="ListParagraph"/>
        <w:numPr>
          <w:ilvl w:val="1"/>
          <w:numId w:val="1"/>
        </w:numPr>
        <w:autoSpaceDE w:val="0"/>
        <w:autoSpaceDN w:val="0"/>
        <w:adjustRightInd w:val="0"/>
        <w:rPr>
          <w:rFonts w:ascii="Garamond" w:hAnsi="Garamond" w:cs="Times New Roman"/>
        </w:rPr>
      </w:pPr>
      <w:r w:rsidRPr="003C300A">
        <w:rPr>
          <w:rFonts w:ascii="Garamond" w:hAnsi="Garamond" w:cs="Times New Roman"/>
        </w:rPr>
        <w:t xml:space="preserve">Paul’s preaching in Galatia (Galatians 3:1): Christ portrayed as crucified  </w:t>
      </w:r>
    </w:p>
    <w:p w14:paraId="2E51741C" w14:textId="77777777" w:rsidR="003C300A" w:rsidRDefault="003C300A" w:rsidP="003C300A">
      <w:pPr>
        <w:pStyle w:val="ListParagraph"/>
        <w:autoSpaceDE w:val="0"/>
        <w:autoSpaceDN w:val="0"/>
        <w:adjustRightInd w:val="0"/>
        <w:ind w:left="1440"/>
        <w:rPr>
          <w:rFonts w:ascii="Garamond" w:hAnsi="Garamond" w:cs="Times New Roman"/>
        </w:rPr>
      </w:pPr>
    </w:p>
    <w:p w14:paraId="440EF9D5" w14:textId="77777777" w:rsidR="00CD259B" w:rsidRPr="009478E9" w:rsidRDefault="00CD259B" w:rsidP="009478E9">
      <w:pPr>
        <w:autoSpaceDE w:val="0"/>
        <w:autoSpaceDN w:val="0"/>
        <w:adjustRightInd w:val="0"/>
        <w:rPr>
          <w:rFonts w:ascii="Garamond" w:hAnsi="Garamond" w:cs="Times New Roman"/>
        </w:rPr>
      </w:pPr>
    </w:p>
    <w:p w14:paraId="1C3C3445" w14:textId="43DA7F16" w:rsidR="003C300A" w:rsidRDefault="003C300A" w:rsidP="003C300A">
      <w:pPr>
        <w:autoSpaceDE w:val="0"/>
        <w:autoSpaceDN w:val="0"/>
        <w:adjustRightInd w:val="0"/>
        <w:ind w:left="2160"/>
        <w:rPr>
          <w:rFonts w:ascii="Garamond" w:hAnsi="Garamond" w:cs="Times New Roman"/>
        </w:rPr>
      </w:pPr>
      <w:r>
        <w:rPr>
          <w:rFonts w:ascii="Garamond" w:hAnsi="Garamond" w:cs="Times New Roman"/>
        </w:rPr>
        <w:t>Implications for a Theology of Preaching</w:t>
      </w:r>
    </w:p>
    <w:p w14:paraId="2D075ECE" w14:textId="77777777" w:rsidR="003C300A" w:rsidRDefault="003C300A" w:rsidP="003C300A">
      <w:pPr>
        <w:autoSpaceDE w:val="0"/>
        <w:autoSpaceDN w:val="0"/>
        <w:adjustRightInd w:val="0"/>
        <w:ind w:left="2160"/>
        <w:rPr>
          <w:rFonts w:ascii="Garamond" w:hAnsi="Garamond" w:cs="Times New Roman"/>
        </w:rPr>
      </w:pPr>
    </w:p>
    <w:p w14:paraId="05DEFD59" w14:textId="77777777" w:rsidR="00CD259B" w:rsidRPr="003C300A" w:rsidRDefault="00CD259B" w:rsidP="009478E9">
      <w:pPr>
        <w:autoSpaceDE w:val="0"/>
        <w:autoSpaceDN w:val="0"/>
        <w:adjustRightInd w:val="0"/>
        <w:rPr>
          <w:rFonts w:ascii="Garamond" w:hAnsi="Garamond" w:cs="Times New Roman"/>
        </w:rPr>
      </w:pPr>
    </w:p>
    <w:p w14:paraId="5F13BDE5" w14:textId="406022C8" w:rsidR="000D396A" w:rsidRPr="00CD259B" w:rsidRDefault="000D396A" w:rsidP="00CD259B">
      <w:pPr>
        <w:pStyle w:val="ListParagraph"/>
        <w:numPr>
          <w:ilvl w:val="0"/>
          <w:numId w:val="2"/>
        </w:numPr>
        <w:autoSpaceDE w:val="0"/>
        <w:autoSpaceDN w:val="0"/>
        <w:adjustRightInd w:val="0"/>
        <w:rPr>
          <w:rFonts w:ascii="Garamond" w:hAnsi="Garamond" w:cs="Times New Roman"/>
          <w:b/>
          <w:bCs/>
        </w:rPr>
      </w:pPr>
      <w:r w:rsidRPr="00CD259B">
        <w:rPr>
          <w:rFonts w:ascii="Garamond" w:hAnsi="Garamond" w:cs="Times New Roman"/>
          <w:b/>
          <w:bCs/>
        </w:rPr>
        <w:t>Uni</w:t>
      </w:r>
      <w:r w:rsidR="003C300A" w:rsidRPr="00CD259B">
        <w:rPr>
          <w:rFonts w:ascii="Garamond" w:hAnsi="Garamond" w:cs="Times New Roman"/>
          <w:b/>
          <w:bCs/>
        </w:rPr>
        <w:t>ted</w:t>
      </w:r>
      <w:r w:rsidRPr="00CD259B">
        <w:rPr>
          <w:rFonts w:ascii="Garamond" w:hAnsi="Garamond" w:cs="Times New Roman"/>
          <w:b/>
          <w:bCs/>
        </w:rPr>
        <w:t xml:space="preserve"> with Christ</w:t>
      </w:r>
      <w:r w:rsidR="00A7753A" w:rsidRPr="00CD259B">
        <w:rPr>
          <w:rFonts w:ascii="Garamond" w:hAnsi="Garamond" w:cs="Times New Roman"/>
          <w:b/>
          <w:bCs/>
        </w:rPr>
        <w:t xml:space="preserve"> in His Death and Life</w:t>
      </w:r>
      <w:r w:rsidR="00CD259B">
        <w:rPr>
          <w:rFonts w:ascii="Garamond" w:hAnsi="Garamond" w:cs="Times New Roman"/>
          <w:b/>
          <w:bCs/>
        </w:rPr>
        <w:t xml:space="preserve"> (Galatians 2:20)</w:t>
      </w:r>
    </w:p>
    <w:p w14:paraId="4F7330C7" w14:textId="77777777" w:rsidR="00CD259B" w:rsidRDefault="00CD259B" w:rsidP="00CD259B">
      <w:pPr>
        <w:autoSpaceDE w:val="0"/>
        <w:autoSpaceDN w:val="0"/>
        <w:adjustRightInd w:val="0"/>
        <w:rPr>
          <w:rFonts w:ascii="Garamond" w:hAnsi="Garamond" w:cs="Times New Roman"/>
        </w:rPr>
      </w:pPr>
    </w:p>
    <w:p w14:paraId="2BA8D0E4" w14:textId="77777777" w:rsidR="00CD259B" w:rsidRPr="00CD259B" w:rsidRDefault="00CD259B" w:rsidP="00CD259B">
      <w:pPr>
        <w:autoSpaceDE w:val="0"/>
        <w:autoSpaceDN w:val="0"/>
        <w:adjustRightInd w:val="0"/>
        <w:rPr>
          <w:rFonts w:ascii="Garamond" w:hAnsi="Garamond" w:cs="Times New Roman"/>
        </w:rPr>
      </w:pPr>
    </w:p>
    <w:p w14:paraId="1460B94B" w14:textId="02AD4810" w:rsidR="000D396A" w:rsidRDefault="000D396A" w:rsidP="00CD259B">
      <w:pPr>
        <w:pStyle w:val="ListParagraph"/>
        <w:numPr>
          <w:ilvl w:val="1"/>
          <w:numId w:val="2"/>
        </w:numPr>
        <w:autoSpaceDE w:val="0"/>
        <w:autoSpaceDN w:val="0"/>
        <w:adjustRightInd w:val="0"/>
        <w:rPr>
          <w:rFonts w:ascii="Garamond" w:hAnsi="Garamond" w:cs="Times New Roman"/>
        </w:rPr>
      </w:pPr>
      <w:r w:rsidRPr="003C300A">
        <w:rPr>
          <w:rFonts w:ascii="Garamond" w:hAnsi="Garamond" w:cs="Times New Roman"/>
        </w:rPr>
        <w:t xml:space="preserve">God’s </w:t>
      </w:r>
      <w:r w:rsidR="00BE730F">
        <w:rPr>
          <w:rFonts w:ascii="Garamond" w:hAnsi="Garamond" w:cs="Times New Roman"/>
        </w:rPr>
        <w:t xml:space="preserve">love and </w:t>
      </w:r>
      <w:r w:rsidRPr="003C300A">
        <w:rPr>
          <w:rFonts w:ascii="Garamond" w:hAnsi="Garamond" w:cs="Times New Roman"/>
        </w:rPr>
        <w:t xml:space="preserve">action for me. </w:t>
      </w:r>
    </w:p>
    <w:p w14:paraId="335C863F" w14:textId="77777777" w:rsidR="00CD259B" w:rsidRDefault="00CD259B" w:rsidP="00CD259B">
      <w:pPr>
        <w:autoSpaceDE w:val="0"/>
        <w:autoSpaceDN w:val="0"/>
        <w:adjustRightInd w:val="0"/>
        <w:rPr>
          <w:rFonts w:ascii="Garamond" w:hAnsi="Garamond" w:cs="Times New Roman"/>
        </w:rPr>
      </w:pPr>
    </w:p>
    <w:p w14:paraId="0BDD791A" w14:textId="77777777" w:rsidR="00CD259B" w:rsidRPr="00CD259B" w:rsidRDefault="00CD259B" w:rsidP="00CD259B">
      <w:pPr>
        <w:autoSpaceDE w:val="0"/>
        <w:autoSpaceDN w:val="0"/>
        <w:adjustRightInd w:val="0"/>
        <w:rPr>
          <w:rFonts w:ascii="Garamond" w:hAnsi="Garamond" w:cs="Times New Roman"/>
        </w:rPr>
      </w:pPr>
    </w:p>
    <w:p w14:paraId="023D4063" w14:textId="53AFA52E" w:rsidR="000D396A" w:rsidRDefault="000D396A" w:rsidP="00CD259B">
      <w:pPr>
        <w:pStyle w:val="ListParagraph"/>
        <w:numPr>
          <w:ilvl w:val="1"/>
          <w:numId w:val="2"/>
        </w:numPr>
        <w:autoSpaceDE w:val="0"/>
        <w:autoSpaceDN w:val="0"/>
        <w:adjustRightInd w:val="0"/>
        <w:rPr>
          <w:rFonts w:ascii="Garamond" w:hAnsi="Garamond" w:cs="Times New Roman"/>
        </w:rPr>
      </w:pPr>
      <w:r w:rsidRPr="003C300A">
        <w:rPr>
          <w:rFonts w:ascii="Garamond" w:hAnsi="Garamond" w:cs="Times New Roman"/>
        </w:rPr>
        <w:t xml:space="preserve">God’s action of uniting me with Christ’s crucifixion. </w:t>
      </w:r>
    </w:p>
    <w:p w14:paraId="02CF3397" w14:textId="77777777" w:rsidR="00CD259B" w:rsidRDefault="00CD259B" w:rsidP="00CD259B">
      <w:pPr>
        <w:autoSpaceDE w:val="0"/>
        <w:autoSpaceDN w:val="0"/>
        <w:adjustRightInd w:val="0"/>
        <w:rPr>
          <w:rFonts w:ascii="Garamond" w:hAnsi="Garamond" w:cs="Times New Roman"/>
        </w:rPr>
      </w:pPr>
    </w:p>
    <w:p w14:paraId="3C412AA6" w14:textId="77777777" w:rsidR="00CD259B" w:rsidRPr="00CD259B" w:rsidRDefault="00CD259B" w:rsidP="00CD259B">
      <w:pPr>
        <w:autoSpaceDE w:val="0"/>
        <w:autoSpaceDN w:val="0"/>
        <w:adjustRightInd w:val="0"/>
        <w:rPr>
          <w:rFonts w:ascii="Garamond" w:hAnsi="Garamond" w:cs="Times New Roman"/>
        </w:rPr>
      </w:pPr>
    </w:p>
    <w:p w14:paraId="01D7CD2B" w14:textId="724E415D" w:rsidR="000D396A" w:rsidRDefault="000D396A" w:rsidP="00CD259B">
      <w:pPr>
        <w:pStyle w:val="ListParagraph"/>
        <w:numPr>
          <w:ilvl w:val="1"/>
          <w:numId w:val="2"/>
        </w:numPr>
        <w:autoSpaceDE w:val="0"/>
        <w:autoSpaceDN w:val="0"/>
        <w:adjustRightInd w:val="0"/>
        <w:rPr>
          <w:rFonts w:ascii="Garamond" w:hAnsi="Garamond" w:cs="Times New Roman"/>
        </w:rPr>
      </w:pPr>
      <w:r w:rsidRPr="003C300A">
        <w:rPr>
          <w:rFonts w:ascii="Garamond" w:hAnsi="Garamond" w:cs="Times New Roman"/>
        </w:rPr>
        <w:t>God’s action of uniting me to the life of Christ.</w:t>
      </w:r>
    </w:p>
    <w:p w14:paraId="6DF9D1DB" w14:textId="77777777" w:rsidR="00CD259B" w:rsidRDefault="00CD259B" w:rsidP="00CD259B">
      <w:pPr>
        <w:autoSpaceDE w:val="0"/>
        <w:autoSpaceDN w:val="0"/>
        <w:adjustRightInd w:val="0"/>
        <w:rPr>
          <w:rFonts w:ascii="Garamond" w:hAnsi="Garamond" w:cs="Times New Roman"/>
        </w:rPr>
      </w:pPr>
    </w:p>
    <w:p w14:paraId="07E73D9B" w14:textId="77777777" w:rsidR="00CD259B" w:rsidRPr="00CD259B" w:rsidRDefault="00CD259B" w:rsidP="00CD259B">
      <w:pPr>
        <w:autoSpaceDE w:val="0"/>
        <w:autoSpaceDN w:val="0"/>
        <w:adjustRightInd w:val="0"/>
        <w:rPr>
          <w:rFonts w:ascii="Garamond" w:hAnsi="Garamond" w:cs="Times New Roman"/>
        </w:rPr>
      </w:pPr>
    </w:p>
    <w:p w14:paraId="0F8C22A4" w14:textId="7EEDCACC" w:rsidR="000D396A" w:rsidRPr="00CD259B" w:rsidRDefault="00CD259B" w:rsidP="00CD259B">
      <w:pPr>
        <w:pStyle w:val="ListParagraph"/>
        <w:numPr>
          <w:ilvl w:val="0"/>
          <w:numId w:val="2"/>
        </w:numPr>
        <w:autoSpaceDE w:val="0"/>
        <w:autoSpaceDN w:val="0"/>
        <w:adjustRightInd w:val="0"/>
        <w:rPr>
          <w:rFonts w:ascii="Garamond" w:hAnsi="Garamond" w:cs="Times New Roman"/>
          <w:b/>
          <w:bCs/>
        </w:rPr>
      </w:pPr>
      <w:r w:rsidRPr="00CD259B">
        <w:rPr>
          <w:rFonts w:ascii="Garamond" w:hAnsi="Garamond" w:cs="Times New Roman"/>
          <w:b/>
          <w:bCs/>
        </w:rPr>
        <w:t xml:space="preserve"> </w:t>
      </w:r>
      <w:r w:rsidR="000D396A" w:rsidRPr="00CD259B">
        <w:rPr>
          <w:rFonts w:ascii="Garamond" w:hAnsi="Garamond" w:cs="Times New Roman"/>
          <w:b/>
          <w:bCs/>
        </w:rPr>
        <w:t xml:space="preserve">Implications </w:t>
      </w:r>
    </w:p>
    <w:p w14:paraId="3C73C964" w14:textId="77777777" w:rsidR="00CD259B" w:rsidRDefault="00CD259B" w:rsidP="00CD259B">
      <w:pPr>
        <w:autoSpaceDE w:val="0"/>
        <w:autoSpaceDN w:val="0"/>
        <w:adjustRightInd w:val="0"/>
        <w:rPr>
          <w:rFonts w:ascii="Garamond" w:hAnsi="Garamond" w:cs="Times New Roman"/>
        </w:rPr>
      </w:pPr>
    </w:p>
    <w:p w14:paraId="46316C2F" w14:textId="77777777" w:rsidR="00CD259B" w:rsidRPr="00CD259B" w:rsidRDefault="00CD259B" w:rsidP="00CD259B">
      <w:pPr>
        <w:autoSpaceDE w:val="0"/>
        <w:autoSpaceDN w:val="0"/>
        <w:adjustRightInd w:val="0"/>
        <w:rPr>
          <w:rFonts w:ascii="Garamond" w:hAnsi="Garamond" w:cs="Times New Roman"/>
        </w:rPr>
      </w:pPr>
    </w:p>
    <w:p w14:paraId="50B7B032" w14:textId="2127C1CA" w:rsidR="000D396A" w:rsidRDefault="000D396A" w:rsidP="00CD259B">
      <w:pPr>
        <w:pStyle w:val="ListParagraph"/>
        <w:numPr>
          <w:ilvl w:val="1"/>
          <w:numId w:val="2"/>
        </w:numPr>
        <w:autoSpaceDE w:val="0"/>
        <w:autoSpaceDN w:val="0"/>
        <w:adjustRightInd w:val="0"/>
        <w:rPr>
          <w:rFonts w:ascii="Garamond" w:hAnsi="Garamond" w:cs="Times New Roman"/>
        </w:rPr>
      </w:pPr>
      <w:r w:rsidRPr="003C300A">
        <w:rPr>
          <w:rFonts w:ascii="Garamond" w:hAnsi="Garamond" w:cs="Times New Roman"/>
        </w:rPr>
        <w:t xml:space="preserve">Faith: “Life I live in the flesh </w:t>
      </w:r>
      <w:r w:rsidRPr="00922A96">
        <w:rPr>
          <w:rFonts w:ascii="Garamond" w:hAnsi="Garamond" w:cs="Times New Roman"/>
          <w:i/>
          <w:iCs/>
        </w:rPr>
        <w:t>I live</w:t>
      </w:r>
      <w:r w:rsidRPr="003C300A">
        <w:rPr>
          <w:rFonts w:ascii="Garamond" w:hAnsi="Garamond" w:cs="Times New Roman"/>
        </w:rPr>
        <w:t xml:space="preserve"> </w:t>
      </w:r>
      <w:r w:rsidRPr="00CD259B">
        <w:rPr>
          <w:rFonts w:ascii="Garamond" w:hAnsi="Garamond" w:cs="Times New Roman"/>
          <w:i/>
          <w:iCs/>
        </w:rPr>
        <w:t>by faith</w:t>
      </w:r>
      <w:r w:rsidRPr="003C300A">
        <w:rPr>
          <w:rFonts w:ascii="Garamond" w:hAnsi="Garamond" w:cs="Times New Roman"/>
        </w:rPr>
        <w:t xml:space="preserve"> in the son of God</w:t>
      </w:r>
      <w:r w:rsidR="00922A96">
        <w:rPr>
          <w:rFonts w:ascii="Garamond" w:hAnsi="Garamond" w:cs="Times New Roman"/>
        </w:rPr>
        <w:t>..</w:t>
      </w:r>
      <w:r w:rsidRPr="003C300A">
        <w:rPr>
          <w:rFonts w:ascii="Garamond" w:hAnsi="Garamond" w:cs="Times New Roman"/>
        </w:rPr>
        <w:t>.”</w:t>
      </w:r>
    </w:p>
    <w:p w14:paraId="7084FE86" w14:textId="77777777" w:rsidR="00CD259B" w:rsidRDefault="00CD259B" w:rsidP="00CD259B">
      <w:pPr>
        <w:autoSpaceDE w:val="0"/>
        <w:autoSpaceDN w:val="0"/>
        <w:adjustRightInd w:val="0"/>
        <w:rPr>
          <w:rFonts w:ascii="Garamond" w:hAnsi="Garamond" w:cs="Times New Roman"/>
        </w:rPr>
      </w:pPr>
    </w:p>
    <w:p w14:paraId="4873FA32" w14:textId="77777777" w:rsidR="00CD259B" w:rsidRPr="00CD259B" w:rsidRDefault="00CD259B" w:rsidP="00CD259B">
      <w:pPr>
        <w:autoSpaceDE w:val="0"/>
        <w:autoSpaceDN w:val="0"/>
        <w:adjustRightInd w:val="0"/>
        <w:rPr>
          <w:rFonts w:ascii="Garamond" w:hAnsi="Garamond" w:cs="Times New Roman"/>
        </w:rPr>
      </w:pPr>
    </w:p>
    <w:p w14:paraId="399C4923" w14:textId="7BDDC556" w:rsidR="003C300A" w:rsidRDefault="003C300A" w:rsidP="00CD259B">
      <w:pPr>
        <w:pStyle w:val="ListParagraph"/>
        <w:numPr>
          <w:ilvl w:val="1"/>
          <w:numId w:val="2"/>
        </w:numPr>
        <w:autoSpaceDE w:val="0"/>
        <w:autoSpaceDN w:val="0"/>
        <w:adjustRightInd w:val="0"/>
        <w:rPr>
          <w:rFonts w:ascii="Garamond" w:hAnsi="Garamond" w:cs="Times New Roman"/>
        </w:rPr>
      </w:pPr>
      <w:r w:rsidRPr="003C300A">
        <w:rPr>
          <w:rFonts w:ascii="Garamond" w:hAnsi="Garamond" w:cs="Times New Roman"/>
        </w:rPr>
        <w:t>Identity</w:t>
      </w:r>
      <w:r w:rsidR="00CD259B">
        <w:rPr>
          <w:rFonts w:ascii="Garamond" w:hAnsi="Garamond" w:cs="Times New Roman"/>
        </w:rPr>
        <w:t xml:space="preserve"> of the Christian and union with Christ</w:t>
      </w:r>
    </w:p>
    <w:p w14:paraId="2EDC4EC3" w14:textId="77777777" w:rsidR="00CD259B" w:rsidRDefault="00CD259B" w:rsidP="00CD259B">
      <w:pPr>
        <w:autoSpaceDE w:val="0"/>
        <w:autoSpaceDN w:val="0"/>
        <w:adjustRightInd w:val="0"/>
        <w:rPr>
          <w:rFonts w:ascii="Garamond" w:hAnsi="Garamond" w:cs="Times New Roman"/>
        </w:rPr>
      </w:pPr>
    </w:p>
    <w:p w14:paraId="65596D18" w14:textId="77777777" w:rsidR="00CD259B" w:rsidRPr="00CD259B" w:rsidRDefault="00CD259B" w:rsidP="00CD259B">
      <w:pPr>
        <w:autoSpaceDE w:val="0"/>
        <w:autoSpaceDN w:val="0"/>
        <w:adjustRightInd w:val="0"/>
        <w:rPr>
          <w:rFonts w:ascii="Garamond" w:hAnsi="Garamond" w:cs="Times New Roman"/>
        </w:rPr>
      </w:pPr>
    </w:p>
    <w:p w14:paraId="29D0903C" w14:textId="614A92A2" w:rsidR="000D396A" w:rsidRDefault="000D396A" w:rsidP="00CD259B">
      <w:pPr>
        <w:pStyle w:val="ListParagraph"/>
        <w:numPr>
          <w:ilvl w:val="1"/>
          <w:numId w:val="2"/>
        </w:numPr>
        <w:autoSpaceDE w:val="0"/>
        <w:autoSpaceDN w:val="0"/>
        <w:adjustRightInd w:val="0"/>
        <w:rPr>
          <w:rFonts w:ascii="Garamond" w:hAnsi="Garamond" w:cs="Times New Roman"/>
        </w:rPr>
      </w:pPr>
      <w:r w:rsidRPr="003C300A">
        <w:rPr>
          <w:rFonts w:ascii="Garamond" w:hAnsi="Garamond" w:cs="Times New Roman"/>
        </w:rPr>
        <w:t>Freedom and fruit</w:t>
      </w:r>
      <w:r w:rsidR="00BE730F">
        <w:rPr>
          <w:rFonts w:ascii="Garamond" w:hAnsi="Garamond" w:cs="Times New Roman"/>
        </w:rPr>
        <w:t xml:space="preserve"> (Galatians 5:1, </w:t>
      </w:r>
      <w:r w:rsidR="00CD259B">
        <w:rPr>
          <w:rFonts w:ascii="Garamond" w:hAnsi="Garamond" w:cs="Times New Roman"/>
        </w:rPr>
        <w:t>22–23)</w:t>
      </w:r>
    </w:p>
    <w:p w14:paraId="00A3601E" w14:textId="77777777" w:rsidR="009478E9" w:rsidRDefault="009478E9" w:rsidP="009478E9">
      <w:pPr>
        <w:autoSpaceDE w:val="0"/>
        <w:autoSpaceDN w:val="0"/>
        <w:adjustRightInd w:val="0"/>
        <w:rPr>
          <w:rFonts w:ascii="Garamond" w:hAnsi="Garamond" w:cs="Times New Roman"/>
        </w:rPr>
      </w:pPr>
    </w:p>
    <w:p w14:paraId="19333224" w14:textId="77777777" w:rsidR="009478E9" w:rsidRDefault="009478E9" w:rsidP="009478E9">
      <w:pPr>
        <w:autoSpaceDE w:val="0"/>
        <w:autoSpaceDN w:val="0"/>
        <w:adjustRightInd w:val="0"/>
        <w:rPr>
          <w:rFonts w:ascii="Garamond" w:hAnsi="Garamond" w:cs="Times New Roman"/>
        </w:rPr>
      </w:pPr>
    </w:p>
    <w:p w14:paraId="058071D2" w14:textId="77777777" w:rsidR="009478E9" w:rsidRDefault="009478E9" w:rsidP="009478E9">
      <w:pPr>
        <w:autoSpaceDE w:val="0"/>
        <w:autoSpaceDN w:val="0"/>
        <w:adjustRightInd w:val="0"/>
        <w:rPr>
          <w:rFonts w:ascii="Garamond" w:hAnsi="Garamond" w:cs="Times New Roman"/>
        </w:rPr>
      </w:pPr>
    </w:p>
    <w:p w14:paraId="1432D55F" w14:textId="77777777" w:rsidR="009478E9" w:rsidRDefault="009478E9" w:rsidP="009478E9">
      <w:pPr>
        <w:autoSpaceDE w:val="0"/>
        <w:autoSpaceDN w:val="0"/>
        <w:adjustRightInd w:val="0"/>
        <w:rPr>
          <w:rFonts w:ascii="Garamond" w:hAnsi="Garamond" w:cs="Times New Roman"/>
        </w:rPr>
      </w:pPr>
    </w:p>
    <w:p w14:paraId="44FE24C9" w14:textId="77777777" w:rsidR="009478E9" w:rsidRDefault="009478E9" w:rsidP="009478E9">
      <w:pPr>
        <w:autoSpaceDE w:val="0"/>
        <w:autoSpaceDN w:val="0"/>
        <w:adjustRightInd w:val="0"/>
        <w:rPr>
          <w:rFonts w:ascii="Garamond" w:hAnsi="Garamond" w:cs="Times New Roman"/>
        </w:rPr>
      </w:pPr>
    </w:p>
    <w:p w14:paraId="01597560" w14:textId="77777777" w:rsidR="009478E9" w:rsidRDefault="009478E9" w:rsidP="009478E9">
      <w:pPr>
        <w:autoSpaceDE w:val="0"/>
        <w:autoSpaceDN w:val="0"/>
        <w:adjustRightInd w:val="0"/>
        <w:rPr>
          <w:rFonts w:ascii="Garamond" w:hAnsi="Garamond" w:cs="Times New Roman"/>
        </w:rPr>
      </w:pPr>
    </w:p>
    <w:p w14:paraId="4058DEF4" w14:textId="77777777" w:rsidR="006166F6" w:rsidRDefault="006166F6">
      <w:pPr>
        <w:rPr>
          <w:rFonts w:ascii="Garamond" w:hAnsi="Garamond" w:cs="Times New Roman"/>
        </w:rPr>
      </w:pPr>
    </w:p>
    <w:p w14:paraId="7040EA5E" w14:textId="6FCA562D" w:rsidR="001522D1" w:rsidRDefault="00922A96">
      <w:pPr>
        <w:rPr>
          <w:rFonts w:ascii="Garamond" w:hAnsi="Garamond"/>
          <w:b/>
          <w:bCs/>
          <w:u w:val="single"/>
        </w:rPr>
      </w:pPr>
      <w:r w:rsidRPr="00922A96">
        <w:rPr>
          <w:rFonts w:ascii="Garamond" w:hAnsi="Garamond"/>
          <w:b/>
          <w:bCs/>
          <w:u w:val="single"/>
        </w:rPr>
        <w:lastRenderedPageBreak/>
        <w:t>QUOTES</w:t>
      </w:r>
    </w:p>
    <w:p w14:paraId="7E336DCA" w14:textId="77777777" w:rsidR="00922A96" w:rsidRPr="00922A96" w:rsidRDefault="00922A96">
      <w:pPr>
        <w:rPr>
          <w:rFonts w:ascii="Garamond" w:hAnsi="Garamond"/>
          <w:b/>
          <w:bCs/>
          <w:u w:val="single"/>
        </w:rPr>
      </w:pPr>
    </w:p>
    <w:p w14:paraId="438359D0" w14:textId="199EF58E" w:rsidR="00922A96" w:rsidRPr="00922A96" w:rsidRDefault="00922A96" w:rsidP="00922A96">
      <w:pPr>
        <w:pStyle w:val="ListParagraph"/>
        <w:numPr>
          <w:ilvl w:val="0"/>
          <w:numId w:val="3"/>
        </w:numPr>
        <w:rPr>
          <w:rFonts w:ascii="Garamond" w:hAnsi="Garamond"/>
          <w:b/>
          <w:bCs/>
          <w:sz w:val="22"/>
          <w:szCs w:val="22"/>
          <w:u w:val="single"/>
        </w:rPr>
      </w:pPr>
      <w:r w:rsidRPr="00922A96">
        <w:rPr>
          <w:rFonts w:ascii="Garamond" w:hAnsi="Garamond"/>
          <w:b/>
          <w:bCs/>
          <w:sz w:val="22"/>
          <w:szCs w:val="22"/>
          <w:u w:val="single"/>
        </w:rPr>
        <w:t xml:space="preserve">John Calvin </w:t>
      </w:r>
    </w:p>
    <w:p w14:paraId="325C3FC9" w14:textId="77777777" w:rsidR="00922A96" w:rsidRPr="00922A96" w:rsidRDefault="00922A96" w:rsidP="00922A96">
      <w:pPr>
        <w:rPr>
          <w:rFonts w:ascii="Garamond" w:hAnsi="Garamond"/>
          <w:b/>
          <w:bCs/>
          <w:sz w:val="22"/>
          <w:szCs w:val="22"/>
          <w:u w:val="single"/>
        </w:rPr>
      </w:pPr>
    </w:p>
    <w:p w14:paraId="682178D5" w14:textId="20D3B6C5" w:rsidR="00724C16" w:rsidRPr="00724C16" w:rsidRDefault="00922A96" w:rsidP="00724C16">
      <w:pPr>
        <w:pStyle w:val="ListParagraph"/>
        <w:numPr>
          <w:ilvl w:val="0"/>
          <w:numId w:val="5"/>
        </w:numPr>
        <w:rPr>
          <w:rFonts w:ascii="Garamond" w:hAnsi="Garamond" w:cs="Times New Roman"/>
          <w:i/>
          <w:iCs/>
          <w:sz w:val="22"/>
          <w:szCs w:val="22"/>
        </w:rPr>
      </w:pPr>
      <w:r w:rsidRPr="00724C16">
        <w:rPr>
          <w:rFonts w:ascii="Garamond" w:hAnsi="Garamond" w:cs="Times New Roman"/>
          <w:i/>
          <w:iCs/>
          <w:sz w:val="22"/>
          <w:szCs w:val="22"/>
        </w:rPr>
        <w:t>The meaning therefore is, that Paul [preached] concerning Christ in such a manner as if Christ had been shown… ‘crucified among them.’ Such a representation was not made by any eloquence, or by ‘enticing words of man's wisdom,’ but by the power of the Spirit.</w:t>
      </w:r>
    </w:p>
    <w:p w14:paraId="7857A4BB" w14:textId="62FF6F43" w:rsidR="00724C16" w:rsidRPr="006166F6" w:rsidRDefault="00724C16" w:rsidP="00724C16">
      <w:pPr>
        <w:pStyle w:val="NormalWeb"/>
        <w:numPr>
          <w:ilvl w:val="0"/>
          <w:numId w:val="5"/>
        </w:numPr>
        <w:shd w:val="clear" w:color="auto" w:fill="FFFFFF"/>
        <w:rPr>
          <w:rFonts w:ascii="Garamond" w:hAnsi="Garamond"/>
          <w:b/>
          <w:bCs/>
          <w:i/>
          <w:iCs/>
          <w:sz w:val="22"/>
          <w:szCs w:val="22"/>
        </w:rPr>
      </w:pPr>
      <w:r w:rsidRPr="00724C16">
        <w:rPr>
          <w:rFonts w:ascii="Garamond" w:hAnsi="Garamond"/>
          <w:i/>
          <w:iCs/>
          <w:sz w:val="22"/>
          <w:szCs w:val="22"/>
        </w:rPr>
        <w:t>How do we receive those benefits which the Father bestowed on his only-begotten Son—not for Christ’s own private use, but that he might enrich poor and needy men?</w:t>
      </w:r>
      <w:r>
        <w:rPr>
          <w:rFonts w:ascii="Garamond" w:hAnsi="Garamond"/>
          <w:i/>
          <w:iCs/>
          <w:sz w:val="22"/>
          <w:szCs w:val="22"/>
        </w:rPr>
        <w:t xml:space="preserve"> </w:t>
      </w:r>
      <w:r w:rsidRPr="00724C16">
        <w:rPr>
          <w:rFonts w:ascii="Garamond" w:hAnsi="Garamond"/>
          <w:i/>
          <w:iCs/>
          <w:sz w:val="22"/>
          <w:szCs w:val="22"/>
        </w:rPr>
        <w:t>We must understand that as long as Christ remains outside of us, and we are separated from him, all that he has suffered and done for the salvation of the human race remains useless and of no value for us.</w:t>
      </w:r>
    </w:p>
    <w:p w14:paraId="480D8451" w14:textId="49F33F57" w:rsidR="00922A96" w:rsidRPr="00922A96" w:rsidRDefault="00922A96" w:rsidP="00922A96">
      <w:pPr>
        <w:pStyle w:val="ListParagraph"/>
        <w:numPr>
          <w:ilvl w:val="0"/>
          <w:numId w:val="3"/>
        </w:numPr>
        <w:rPr>
          <w:rFonts w:ascii="Garamond" w:hAnsi="Garamond"/>
          <w:b/>
          <w:bCs/>
          <w:sz w:val="22"/>
          <w:szCs w:val="22"/>
          <w:u w:val="single"/>
        </w:rPr>
      </w:pPr>
      <w:r w:rsidRPr="00922A96">
        <w:rPr>
          <w:rFonts w:ascii="Garamond" w:hAnsi="Garamond"/>
          <w:b/>
          <w:bCs/>
          <w:sz w:val="22"/>
          <w:szCs w:val="22"/>
          <w:u w:val="single"/>
        </w:rPr>
        <w:t xml:space="preserve">Andrew Peterson </w:t>
      </w:r>
    </w:p>
    <w:p w14:paraId="5730664A" w14:textId="77777777" w:rsidR="00922A96" w:rsidRPr="00922A96" w:rsidRDefault="00922A96" w:rsidP="00922A96">
      <w:pPr>
        <w:rPr>
          <w:rFonts w:ascii="Garamond" w:hAnsi="Garamond"/>
          <w:b/>
          <w:bCs/>
          <w:sz w:val="22"/>
          <w:szCs w:val="22"/>
          <w:u w:val="single"/>
        </w:rPr>
      </w:pPr>
    </w:p>
    <w:p w14:paraId="2C955286" w14:textId="624AEF47" w:rsidR="006166F6" w:rsidRDefault="00922A96" w:rsidP="000B02BC">
      <w:pPr>
        <w:ind w:left="720"/>
        <w:rPr>
          <w:rFonts w:ascii="Garamond" w:hAnsi="Garamond" w:cs="Arial"/>
          <w:i/>
          <w:iCs/>
          <w:color w:val="000000"/>
          <w:sz w:val="22"/>
          <w:szCs w:val="22"/>
          <w:shd w:val="clear" w:color="auto" w:fill="FFFFFF"/>
        </w:rPr>
      </w:pPr>
      <w:r w:rsidRPr="00922A96">
        <w:rPr>
          <w:rFonts w:ascii="Garamond" w:hAnsi="Garamond" w:cs="Arial"/>
          <w:i/>
          <w:iCs/>
          <w:color w:val="000000"/>
          <w:sz w:val="22"/>
          <w:szCs w:val="22"/>
          <w:shd w:val="clear" w:color="auto" w:fill="FFFFFF"/>
        </w:rPr>
        <w:t>I saw the desert wind</w:t>
      </w:r>
      <w:r w:rsidRPr="00922A96">
        <w:rPr>
          <w:rFonts w:ascii="Garamond" w:hAnsi="Garamond" w:cs="Arial"/>
          <w:i/>
          <w:iCs/>
          <w:color w:val="000000"/>
          <w:sz w:val="22"/>
          <w:szCs w:val="22"/>
        </w:rPr>
        <w:br/>
      </w:r>
      <w:r w:rsidRPr="00922A96">
        <w:rPr>
          <w:rFonts w:ascii="Garamond" w:hAnsi="Garamond" w:cs="Arial"/>
          <w:i/>
          <w:iCs/>
          <w:color w:val="000000"/>
          <w:sz w:val="22"/>
          <w:szCs w:val="22"/>
          <w:shd w:val="clear" w:color="auto" w:fill="FFFFFF"/>
        </w:rPr>
        <w:t>Tear across the wilderness</w:t>
      </w:r>
      <w:r w:rsidRPr="00922A96">
        <w:rPr>
          <w:rFonts w:ascii="Garamond" w:hAnsi="Garamond" w:cs="Arial"/>
          <w:i/>
          <w:iCs/>
          <w:color w:val="000000"/>
          <w:sz w:val="22"/>
          <w:szCs w:val="22"/>
        </w:rPr>
        <w:br/>
      </w:r>
      <w:r w:rsidRPr="00922A96">
        <w:rPr>
          <w:rFonts w:ascii="Garamond" w:hAnsi="Garamond" w:cs="Arial"/>
          <w:i/>
          <w:iCs/>
          <w:color w:val="000000"/>
          <w:sz w:val="22"/>
          <w:szCs w:val="22"/>
          <w:shd w:val="clear" w:color="auto" w:fill="FFFFFF"/>
        </w:rPr>
        <w:t>I felt it blowing off the page</w:t>
      </w:r>
      <w:r w:rsidRPr="00922A96">
        <w:rPr>
          <w:rFonts w:ascii="Garamond" w:hAnsi="Garamond" w:cs="Arial"/>
          <w:i/>
          <w:iCs/>
          <w:color w:val="000000"/>
          <w:sz w:val="22"/>
          <w:szCs w:val="22"/>
        </w:rPr>
        <w:br/>
      </w:r>
      <w:r w:rsidRPr="00922A96">
        <w:rPr>
          <w:rFonts w:ascii="Garamond" w:hAnsi="Garamond" w:cs="Arial"/>
          <w:i/>
          <w:iCs/>
          <w:color w:val="000000"/>
          <w:sz w:val="22"/>
          <w:szCs w:val="22"/>
          <w:shd w:val="clear" w:color="auto" w:fill="FFFFFF"/>
        </w:rPr>
        <w:t>The teacher told me, "Son</w:t>
      </w:r>
      <w:r w:rsidRPr="00922A96">
        <w:rPr>
          <w:rFonts w:ascii="Garamond" w:hAnsi="Garamond" w:cs="Arial"/>
          <w:i/>
          <w:iCs/>
          <w:color w:val="000000"/>
          <w:sz w:val="22"/>
          <w:szCs w:val="22"/>
        </w:rPr>
        <w:br/>
      </w:r>
      <w:r w:rsidRPr="00922A96">
        <w:rPr>
          <w:rFonts w:ascii="Garamond" w:hAnsi="Garamond" w:cs="Arial"/>
          <w:i/>
          <w:iCs/>
          <w:color w:val="000000"/>
          <w:sz w:val="22"/>
          <w:szCs w:val="22"/>
          <w:shd w:val="clear" w:color="auto" w:fill="FFFFFF"/>
        </w:rPr>
        <w:t>Always remember this"</w:t>
      </w:r>
      <w:r w:rsidRPr="00922A96">
        <w:rPr>
          <w:rFonts w:ascii="Garamond" w:hAnsi="Garamond" w:cs="Arial"/>
          <w:i/>
          <w:iCs/>
          <w:color w:val="000000"/>
          <w:sz w:val="22"/>
          <w:szCs w:val="22"/>
        </w:rPr>
        <w:br/>
      </w:r>
      <w:r w:rsidRPr="00922A96">
        <w:rPr>
          <w:rFonts w:ascii="Garamond" w:hAnsi="Garamond" w:cs="Arial"/>
          <w:i/>
          <w:iCs/>
          <w:color w:val="000000"/>
          <w:sz w:val="22"/>
          <w:szCs w:val="22"/>
          <w:shd w:val="clear" w:color="auto" w:fill="FFFFFF"/>
        </w:rPr>
        <w:t>And I have always been afraid</w:t>
      </w:r>
      <w:r w:rsidR="006166F6">
        <w:rPr>
          <w:rFonts w:ascii="Garamond" w:hAnsi="Garamond" w:cs="Arial"/>
          <w:i/>
          <w:iCs/>
          <w:color w:val="000000"/>
          <w:sz w:val="22"/>
          <w:szCs w:val="22"/>
          <w:shd w:val="clear" w:color="auto" w:fill="FFFFFF"/>
        </w:rPr>
        <w:t>.</w:t>
      </w:r>
    </w:p>
    <w:p w14:paraId="4532C380" w14:textId="15B48DC6" w:rsidR="006166F6" w:rsidRPr="006166F6" w:rsidRDefault="006166F6" w:rsidP="000B02BC">
      <w:pPr>
        <w:ind w:left="720"/>
        <w:rPr>
          <w:rFonts w:ascii="Garamond" w:hAnsi="Garamond" w:cs="Arial"/>
          <w:i/>
          <w:iCs/>
          <w:color w:val="000000"/>
          <w:sz w:val="22"/>
          <w:szCs w:val="22"/>
        </w:rPr>
      </w:pPr>
      <w:r w:rsidRPr="006166F6">
        <w:rPr>
          <w:rFonts w:ascii="Garamond" w:hAnsi="Garamond" w:cs="Arial"/>
          <w:i/>
          <w:iCs/>
          <w:color w:val="000000"/>
          <w:sz w:val="22"/>
          <w:szCs w:val="22"/>
          <w:shd w:val="clear" w:color="auto" w:fill="FFFFFF"/>
        </w:rPr>
        <w:t>I read about the God of Moses</w:t>
      </w:r>
      <w:r w:rsidRPr="006166F6">
        <w:rPr>
          <w:rFonts w:ascii="Garamond" w:hAnsi="Garamond" w:cs="Arial"/>
          <w:i/>
          <w:iCs/>
          <w:color w:val="000000"/>
          <w:sz w:val="22"/>
          <w:szCs w:val="22"/>
        </w:rPr>
        <w:br/>
      </w:r>
      <w:r w:rsidRPr="006166F6">
        <w:rPr>
          <w:rFonts w:ascii="Garamond" w:hAnsi="Garamond" w:cs="Arial"/>
          <w:i/>
          <w:iCs/>
          <w:color w:val="000000"/>
          <w:sz w:val="22"/>
          <w:szCs w:val="22"/>
          <w:shd w:val="clear" w:color="auto" w:fill="FFFFFF"/>
        </w:rPr>
        <w:t>Roaring in the holy cloud</w:t>
      </w:r>
      <w:r w:rsidRPr="006166F6">
        <w:rPr>
          <w:rFonts w:ascii="Garamond" w:hAnsi="Garamond" w:cs="Arial"/>
          <w:i/>
          <w:iCs/>
          <w:color w:val="000000"/>
          <w:sz w:val="22"/>
          <w:szCs w:val="22"/>
        </w:rPr>
        <w:br/>
      </w:r>
      <w:r w:rsidRPr="006166F6">
        <w:rPr>
          <w:rFonts w:ascii="Garamond" w:hAnsi="Garamond" w:cs="Arial"/>
          <w:i/>
          <w:iCs/>
          <w:color w:val="000000"/>
          <w:sz w:val="22"/>
          <w:szCs w:val="22"/>
          <w:shd w:val="clear" w:color="auto" w:fill="FFFFFF"/>
        </w:rPr>
        <w:t xml:space="preserve">It shook my bedroom </w:t>
      </w:r>
      <w:proofErr w:type="gramStart"/>
      <w:r w:rsidRPr="006166F6">
        <w:rPr>
          <w:rFonts w:ascii="Garamond" w:hAnsi="Garamond" w:cs="Arial"/>
          <w:i/>
          <w:iCs/>
          <w:color w:val="000000"/>
          <w:sz w:val="22"/>
          <w:szCs w:val="22"/>
          <w:shd w:val="clear" w:color="auto" w:fill="FFFFFF"/>
        </w:rPr>
        <w:t>window panes</w:t>
      </w:r>
      <w:proofErr w:type="gramEnd"/>
      <w:r w:rsidRPr="006166F6">
        <w:rPr>
          <w:rFonts w:ascii="Garamond" w:hAnsi="Garamond" w:cs="Arial"/>
          <w:i/>
          <w:iCs/>
          <w:color w:val="000000"/>
          <w:sz w:val="22"/>
          <w:szCs w:val="22"/>
        </w:rPr>
        <w:br/>
      </w:r>
      <w:r w:rsidRPr="006166F6">
        <w:rPr>
          <w:rFonts w:ascii="Garamond" w:hAnsi="Garamond" w:cs="Arial"/>
          <w:i/>
          <w:iCs/>
          <w:color w:val="000000"/>
          <w:sz w:val="22"/>
          <w:szCs w:val="22"/>
          <w:shd w:val="clear" w:color="auto" w:fill="FFFFFF"/>
        </w:rPr>
        <w:t>I did not understand then</w:t>
      </w:r>
      <w:r w:rsidRPr="006166F6">
        <w:rPr>
          <w:rFonts w:ascii="Garamond" w:hAnsi="Garamond" w:cs="Arial"/>
          <w:i/>
          <w:iCs/>
          <w:color w:val="000000"/>
          <w:sz w:val="22"/>
          <w:szCs w:val="22"/>
        </w:rPr>
        <w:br/>
      </w:r>
      <w:r w:rsidRPr="006166F6">
        <w:rPr>
          <w:rFonts w:ascii="Garamond" w:hAnsi="Garamond" w:cs="Arial"/>
          <w:i/>
          <w:iCs/>
          <w:color w:val="000000"/>
          <w:sz w:val="22"/>
          <w:szCs w:val="22"/>
          <w:shd w:val="clear" w:color="auto" w:fill="FFFFFF"/>
        </w:rPr>
        <w:t>I do not understand now</w:t>
      </w:r>
    </w:p>
    <w:p w14:paraId="4CE53208" w14:textId="77777777" w:rsidR="00922A96" w:rsidRPr="00922A96" w:rsidRDefault="00922A96" w:rsidP="00922A96">
      <w:pPr>
        <w:rPr>
          <w:rFonts w:ascii="Garamond" w:hAnsi="Garamond"/>
          <w:b/>
          <w:bCs/>
          <w:sz w:val="22"/>
          <w:szCs w:val="22"/>
          <w:u w:val="single"/>
        </w:rPr>
      </w:pPr>
    </w:p>
    <w:p w14:paraId="360C3386" w14:textId="2BFE8EAD" w:rsidR="00922A96" w:rsidRPr="00922A96" w:rsidRDefault="00922A96" w:rsidP="00922A96">
      <w:pPr>
        <w:pStyle w:val="ListParagraph"/>
        <w:numPr>
          <w:ilvl w:val="0"/>
          <w:numId w:val="3"/>
        </w:numPr>
        <w:rPr>
          <w:rFonts w:ascii="Garamond" w:hAnsi="Garamond"/>
          <w:b/>
          <w:bCs/>
          <w:sz w:val="22"/>
          <w:szCs w:val="22"/>
          <w:u w:val="single"/>
        </w:rPr>
      </w:pPr>
      <w:r w:rsidRPr="00922A96">
        <w:rPr>
          <w:rFonts w:ascii="Garamond" w:hAnsi="Garamond"/>
          <w:b/>
          <w:bCs/>
          <w:sz w:val="22"/>
          <w:szCs w:val="22"/>
          <w:u w:val="single"/>
        </w:rPr>
        <w:t>Charles Spurgeon</w:t>
      </w:r>
    </w:p>
    <w:p w14:paraId="58DFC8DA" w14:textId="77777777" w:rsidR="00922A96" w:rsidRPr="00922A96" w:rsidRDefault="00922A96" w:rsidP="00922A96">
      <w:pPr>
        <w:rPr>
          <w:rFonts w:ascii="Garamond" w:hAnsi="Garamond"/>
          <w:b/>
          <w:bCs/>
          <w:sz w:val="22"/>
          <w:szCs w:val="22"/>
          <w:u w:val="single"/>
        </w:rPr>
      </w:pPr>
    </w:p>
    <w:p w14:paraId="69D32854" w14:textId="1B516FE6" w:rsidR="00922A96" w:rsidRPr="00922A96" w:rsidRDefault="00922A96" w:rsidP="000B02BC">
      <w:pPr>
        <w:ind w:left="720"/>
        <w:rPr>
          <w:rFonts w:ascii="Garamond" w:hAnsi="Garamond"/>
          <w:i/>
          <w:iCs/>
          <w:sz w:val="22"/>
          <w:szCs w:val="22"/>
          <w:u w:val="single"/>
        </w:rPr>
      </w:pPr>
      <w:r w:rsidRPr="00922A96">
        <w:rPr>
          <w:rFonts w:ascii="Garamond" w:hAnsi="Garamond"/>
          <w:i/>
          <w:iCs/>
          <w:color w:val="444444"/>
          <w:sz w:val="22"/>
          <w:szCs w:val="22"/>
          <w:shd w:val="clear" w:color="auto" w:fill="FFFFFF"/>
        </w:rPr>
        <w:t xml:space="preserve">Paul says that Christ was set forth crucified visibly among them… He says that he had set forth Christ with such vividness— he had word painted so thoroughly well, he had spoken so plainly and so simply, that they seemed to say, “We see it; Christ in our stead, Christ bleeding for </w:t>
      </w:r>
      <w:r w:rsidRPr="00922A96">
        <w:rPr>
          <w:rFonts w:ascii="Garamond" w:hAnsi="Garamond" w:cs="Times New Roman"/>
          <w:i/>
          <w:iCs/>
          <w:color w:val="444444"/>
          <w:sz w:val="22"/>
          <w:szCs w:val="22"/>
          <w:shd w:val="clear" w:color="auto" w:fill="FFFFFF"/>
        </w:rPr>
        <w:t>our</w:t>
      </w:r>
      <w:r w:rsidRPr="00922A96">
        <w:rPr>
          <w:rFonts w:ascii="Garamond" w:hAnsi="Garamond"/>
          <w:i/>
          <w:iCs/>
          <w:color w:val="444444"/>
          <w:sz w:val="22"/>
          <w:szCs w:val="22"/>
          <w:shd w:val="clear" w:color="auto" w:fill="FFFFFF"/>
        </w:rPr>
        <w:t xml:space="preserve"> sin.” They seemed to see him as if he were before them in their midst. My dear friends, do not say, “Christ died on Calvary. That is thousands of miles off.” I know that he did, but… He loved </w:t>
      </w:r>
      <w:proofErr w:type="gramStart"/>
      <w:r w:rsidRPr="00922A96">
        <w:rPr>
          <w:rFonts w:ascii="Garamond" w:hAnsi="Garamond"/>
          <w:i/>
          <w:iCs/>
          <w:color w:val="444444"/>
          <w:sz w:val="22"/>
          <w:szCs w:val="22"/>
          <w:shd w:val="clear" w:color="auto" w:fill="FFFFFF"/>
        </w:rPr>
        <w:t>you, and</w:t>
      </w:r>
      <w:proofErr w:type="gramEnd"/>
      <w:r w:rsidRPr="00922A96">
        <w:rPr>
          <w:rFonts w:ascii="Garamond" w:hAnsi="Garamond"/>
          <w:i/>
          <w:iCs/>
          <w:color w:val="444444"/>
          <w:sz w:val="22"/>
          <w:szCs w:val="22"/>
          <w:shd w:val="clear" w:color="auto" w:fill="FFFFFF"/>
        </w:rPr>
        <w:t xml:space="preserve"> gave himself for you. Let him be to you as though he were crucified [here], and as though his cross were in the middle of this tabernacle [congregation]. “Oh, but he died nineteen hundred years ago.” I know that he did, but the efficacy of his death [reaches] to-day. “He died unto sin once”: and that once pours the splendor [through] the ages, and the thing for you to do is to feel as if you saw him dying now, on the tree now you standing immediately at the foot of the cross, and looking up, and — seeing him looking down from off that cross and saying, “I did all this for thee.” Cannot you ask the Lord to make it as vivid as that to you?</w:t>
      </w:r>
    </w:p>
    <w:p w14:paraId="68B39131" w14:textId="77777777" w:rsidR="00922A96" w:rsidRPr="00922A96" w:rsidRDefault="00922A96" w:rsidP="00922A96">
      <w:pPr>
        <w:rPr>
          <w:rFonts w:ascii="Garamond" w:hAnsi="Garamond"/>
          <w:b/>
          <w:bCs/>
          <w:sz w:val="22"/>
          <w:szCs w:val="22"/>
          <w:u w:val="single"/>
        </w:rPr>
      </w:pPr>
    </w:p>
    <w:p w14:paraId="5FD24DCB" w14:textId="320903F4" w:rsidR="00922A96" w:rsidRPr="00922A96" w:rsidRDefault="00922A96" w:rsidP="00922A96">
      <w:pPr>
        <w:pStyle w:val="ListParagraph"/>
        <w:numPr>
          <w:ilvl w:val="0"/>
          <w:numId w:val="3"/>
        </w:numPr>
        <w:rPr>
          <w:rFonts w:ascii="Garamond" w:hAnsi="Garamond"/>
          <w:b/>
          <w:bCs/>
          <w:sz w:val="22"/>
          <w:szCs w:val="22"/>
          <w:u w:val="single"/>
        </w:rPr>
      </w:pPr>
      <w:r w:rsidRPr="00922A96">
        <w:rPr>
          <w:rFonts w:ascii="Garamond" w:hAnsi="Garamond"/>
          <w:b/>
          <w:bCs/>
          <w:sz w:val="22"/>
          <w:szCs w:val="22"/>
          <w:u w:val="single"/>
        </w:rPr>
        <w:t>Martin Luther</w:t>
      </w:r>
    </w:p>
    <w:p w14:paraId="4ED6C9D1" w14:textId="77777777" w:rsidR="00724C16" w:rsidRDefault="00922A96" w:rsidP="000B02BC">
      <w:pPr>
        <w:pStyle w:val="NormalWeb"/>
        <w:numPr>
          <w:ilvl w:val="0"/>
          <w:numId w:val="6"/>
        </w:numPr>
        <w:shd w:val="clear" w:color="auto" w:fill="FFFFFF"/>
        <w:rPr>
          <w:rFonts w:ascii="Garamond" w:hAnsi="Garamond"/>
          <w:i/>
          <w:iCs/>
          <w:sz w:val="22"/>
          <w:szCs w:val="22"/>
        </w:rPr>
      </w:pPr>
      <w:r w:rsidRPr="00922A96">
        <w:rPr>
          <w:rFonts w:ascii="Garamond" w:hAnsi="Garamond"/>
          <w:i/>
          <w:iCs/>
          <w:sz w:val="22"/>
          <w:szCs w:val="22"/>
        </w:rPr>
        <w:t xml:space="preserve">Who is this "me"? I, wretched and damnable sinner, dearly beloved of the Son of God… why should the Son of God have given Himself for me? There was nothing else big and good enough, so it was necessary for the Son of God to be delivered for me. This He did out of His great love for me, for the Apostle says, "Who loved me."  </w:t>
      </w:r>
    </w:p>
    <w:p w14:paraId="68038814" w14:textId="77777777" w:rsidR="000B02BC" w:rsidRDefault="00922A96" w:rsidP="000B02BC">
      <w:pPr>
        <w:pStyle w:val="NormalWeb"/>
        <w:numPr>
          <w:ilvl w:val="0"/>
          <w:numId w:val="6"/>
        </w:numPr>
        <w:shd w:val="clear" w:color="auto" w:fill="FFFFFF"/>
        <w:rPr>
          <w:rFonts w:ascii="Garamond" w:hAnsi="Garamond"/>
          <w:i/>
          <w:iCs/>
          <w:sz w:val="22"/>
          <w:szCs w:val="22"/>
        </w:rPr>
      </w:pPr>
      <w:r w:rsidRPr="00724C16">
        <w:rPr>
          <w:rFonts w:ascii="Garamond" w:hAnsi="Garamond"/>
          <w:i/>
          <w:iCs/>
          <w:sz w:val="22"/>
          <w:szCs w:val="22"/>
        </w:rPr>
        <w:t>For Christ is Joy and Sweetness to a broken heart. Christ is a Lover of poor sinners, and such a Lover that He gave Himself for us. Read the words "me" and "for me" with great emphasis. Print this "me" with capital letters in your heart, and do not ever doubt that you belong to the number of those who are meant by this "me." Christ did not only love Peter and Paul. The same love He felt for them He feels for us. If we cannot deny that we are sinners, we cannot deny that Christ died for our sins.”</w:t>
      </w:r>
    </w:p>
    <w:p w14:paraId="0C806F4F" w14:textId="7B4382F2" w:rsidR="00724C16" w:rsidRPr="000B02BC" w:rsidRDefault="00922A96" w:rsidP="000B02BC">
      <w:pPr>
        <w:pStyle w:val="NormalWeb"/>
        <w:numPr>
          <w:ilvl w:val="0"/>
          <w:numId w:val="6"/>
        </w:numPr>
        <w:shd w:val="clear" w:color="auto" w:fill="FFFFFF"/>
        <w:rPr>
          <w:rFonts w:ascii="Garamond" w:hAnsi="Garamond"/>
          <w:i/>
          <w:iCs/>
          <w:sz w:val="22"/>
          <w:szCs w:val="22"/>
        </w:rPr>
      </w:pPr>
      <w:r w:rsidRPr="000B02BC">
        <w:rPr>
          <w:rFonts w:ascii="Garamond" w:hAnsi="Garamond"/>
          <w:i/>
          <w:iCs/>
          <w:sz w:val="22"/>
          <w:szCs w:val="22"/>
        </w:rPr>
        <w:t>Christ looks at me and says: "I am that big sinner. His sins and his death are mine, because he is joined to me, and I to him.</w:t>
      </w:r>
      <w:r w:rsidR="009478E9" w:rsidRPr="000B02BC">
        <w:rPr>
          <w:rFonts w:ascii="Garamond" w:hAnsi="Garamond"/>
          <w:i/>
          <w:iCs/>
          <w:sz w:val="22"/>
          <w:szCs w:val="22"/>
        </w:rPr>
        <w:t>”</w:t>
      </w:r>
    </w:p>
    <w:sectPr w:rsidR="00724C16" w:rsidRPr="000B0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4E0"/>
    <w:multiLevelType w:val="hybridMultilevel"/>
    <w:tmpl w:val="AE08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B7923"/>
    <w:multiLevelType w:val="hybridMultilevel"/>
    <w:tmpl w:val="686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71BEC"/>
    <w:multiLevelType w:val="hybridMultilevel"/>
    <w:tmpl w:val="F5126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577CF"/>
    <w:multiLevelType w:val="hybridMultilevel"/>
    <w:tmpl w:val="777E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A5EC8"/>
    <w:multiLevelType w:val="hybridMultilevel"/>
    <w:tmpl w:val="55C2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F1ED0"/>
    <w:multiLevelType w:val="hybridMultilevel"/>
    <w:tmpl w:val="749025FE"/>
    <w:lvl w:ilvl="0" w:tplc="77DA85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422990">
    <w:abstractNumId w:val="2"/>
  </w:num>
  <w:num w:numId="2" w16cid:durableId="151145761">
    <w:abstractNumId w:val="5"/>
  </w:num>
  <w:num w:numId="3" w16cid:durableId="761994457">
    <w:abstractNumId w:val="0"/>
  </w:num>
  <w:num w:numId="4" w16cid:durableId="702364825">
    <w:abstractNumId w:val="4"/>
  </w:num>
  <w:num w:numId="5" w16cid:durableId="389311296">
    <w:abstractNumId w:val="1"/>
  </w:num>
  <w:num w:numId="6" w16cid:durableId="121312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A"/>
    <w:rsid w:val="000B02BC"/>
    <w:rsid w:val="000D396A"/>
    <w:rsid w:val="001522D1"/>
    <w:rsid w:val="00304929"/>
    <w:rsid w:val="003C300A"/>
    <w:rsid w:val="00521780"/>
    <w:rsid w:val="006166F6"/>
    <w:rsid w:val="00724C16"/>
    <w:rsid w:val="0079570F"/>
    <w:rsid w:val="0081462A"/>
    <w:rsid w:val="00922A96"/>
    <w:rsid w:val="009478E9"/>
    <w:rsid w:val="009F016D"/>
    <w:rsid w:val="009F7838"/>
    <w:rsid w:val="00A7753A"/>
    <w:rsid w:val="00BE730F"/>
    <w:rsid w:val="00CD259B"/>
    <w:rsid w:val="00D8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393EA5"/>
  <w15:chartTrackingRefBased/>
  <w15:docId w15:val="{406395EA-05AF-7F4F-9463-E744FF7F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9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9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9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9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96A"/>
    <w:rPr>
      <w:rFonts w:eastAsiaTheme="majorEastAsia" w:cstheme="majorBidi"/>
      <w:color w:val="272727" w:themeColor="text1" w:themeTint="D8"/>
    </w:rPr>
  </w:style>
  <w:style w:type="paragraph" w:styleId="Title">
    <w:name w:val="Title"/>
    <w:basedOn w:val="Normal"/>
    <w:next w:val="Normal"/>
    <w:link w:val="TitleChar"/>
    <w:uiPriority w:val="10"/>
    <w:qFormat/>
    <w:rsid w:val="000D39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9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9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396A"/>
    <w:rPr>
      <w:i/>
      <w:iCs/>
      <w:color w:val="404040" w:themeColor="text1" w:themeTint="BF"/>
    </w:rPr>
  </w:style>
  <w:style w:type="paragraph" w:styleId="ListParagraph">
    <w:name w:val="List Paragraph"/>
    <w:basedOn w:val="Normal"/>
    <w:uiPriority w:val="34"/>
    <w:qFormat/>
    <w:rsid w:val="000D396A"/>
    <w:pPr>
      <w:ind w:left="720"/>
      <w:contextualSpacing/>
    </w:pPr>
  </w:style>
  <w:style w:type="character" w:styleId="IntenseEmphasis">
    <w:name w:val="Intense Emphasis"/>
    <w:basedOn w:val="DefaultParagraphFont"/>
    <w:uiPriority w:val="21"/>
    <w:qFormat/>
    <w:rsid w:val="000D396A"/>
    <w:rPr>
      <w:i/>
      <w:iCs/>
      <w:color w:val="0F4761" w:themeColor="accent1" w:themeShade="BF"/>
    </w:rPr>
  </w:style>
  <w:style w:type="paragraph" w:styleId="IntenseQuote">
    <w:name w:val="Intense Quote"/>
    <w:basedOn w:val="Normal"/>
    <w:next w:val="Normal"/>
    <w:link w:val="IntenseQuoteChar"/>
    <w:uiPriority w:val="30"/>
    <w:qFormat/>
    <w:rsid w:val="000D3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96A"/>
    <w:rPr>
      <w:i/>
      <w:iCs/>
      <w:color w:val="0F4761" w:themeColor="accent1" w:themeShade="BF"/>
    </w:rPr>
  </w:style>
  <w:style w:type="character" w:styleId="IntenseReference">
    <w:name w:val="Intense Reference"/>
    <w:basedOn w:val="DefaultParagraphFont"/>
    <w:uiPriority w:val="32"/>
    <w:qFormat/>
    <w:rsid w:val="000D396A"/>
    <w:rPr>
      <w:b/>
      <w:bCs/>
      <w:smallCaps/>
      <w:color w:val="0F4761" w:themeColor="accent1" w:themeShade="BF"/>
      <w:spacing w:val="5"/>
    </w:rPr>
  </w:style>
  <w:style w:type="paragraph" w:styleId="NormalWeb">
    <w:name w:val="Normal (Web)"/>
    <w:basedOn w:val="Normal"/>
    <w:uiPriority w:val="99"/>
    <w:unhideWhenUsed/>
    <w:rsid w:val="00922A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Currie</dc:creator>
  <cp:keywords/>
  <dc:description/>
  <cp:lastModifiedBy>Butch Rumble</cp:lastModifiedBy>
  <cp:revision>4</cp:revision>
  <cp:lastPrinted>2024-07-04T23:23:00Z</cp:lastPrinted>
  <dcterms:created xsi:type="dcterms:W3CDTF">2024-07-04T16:46:00Z</dcterms:created>
  <dcterms:modified xsi:type="dcterms:W3CDTF">2024-07-05T13:41:00Z</dcterms:modified>
</cp:coreProperties>
</file>