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B37C7" w14:textId="31C7B786" w:rsidR="00C41447" w:rsidRPr="00643BA0" w:rsidRDefault="00C41447" w:rsidP="00C41447">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Pr>
          <w:rFonts w:ascii="Cambria" w:hAnsi="Cambria"/>
          <w:b/>
          <w:sz w:val="22"/>
          <w:szCs w:val="22"/>
        </w:rPr>
        <w:t>6</w:t>
      </w:r>
      <w:r w:rsidRPr="00643BA0">
        <w:rPr>
          <w:rFonts w:ascii="Cambria" w:hAnsi="Cambria"/>
          <w:b/>
          <w:sz w:val="22"/>
          <w:szCs w:val="22"/>
        </w:rPr>
        <w:t>/</w:t>
      </w:r>
      <w:r>
        <w:rPr>
          <w:rFonts w:ascii="Cambria" w:hAnsi="Cambria"/>
          <w:b/>
          <w:sz w:val="22"/>
          <w:szCs w:val="22"/>
        </w:rPr>
        <w:t>2</w:t>
      </w:r>
      <w:r w:rsidRPr="00643BA0">
        <w:rPr>
          <w:rFonts w:ascii="Cambria" w:hAnsi="Cambria"/>
          <w:b/>
          <w:sz w:val="22"/>
          <w:szCs w:val="22"/>
        </w:rPr>
        <w:t>/2</w:t>
      </w:r>
      <w:r>
        <w:rPr>
          <w:rFonts w:ascii="Cambria" w:hAnsi="Cambria"/>
          <w:b/>
          <w:sz w:val="22"/>
          <w:szCs w:val="22"/>
        </w:rPr>
        <w:t>4</w:t>
      </w:r>
    </w:p>
    <w:p w14:paraId="76BE9C60" w14:textId="670646DC" w:rsidR="00C41447" w:rsidRPr="00643BA0" w:rsidRDefault="00C41447" w:rsidP="00C41447">
      <w:pPr>
        <w:rPr>
          <w:rFonts w:ascii="Cambria" w:hAnsi="Cambria"/>
          <w:b/>
          <w:sz w:val="22"/>
          <w:szCs w:val="22"/>
        </w:rPr>
      </w:pPr>
    </w:p>
    <w:p w14:paraId="09820CB0" w14:textId="6DC57E0E" w:rsidR="00C41447" w:rsidRPr="00643BA0" w:rsidRDefault="00C41447" w:rsidP="00C41447">
      <w:pPr>
        <w:rPr>
          <w:rFonts w:ascii="Cambria" w:hAnsi="Cambria"/>
          <w:b/>
          <w:sz w:val="22"/>
          <w:szCs w:val="22"/>
        </w:rPr>
      </w:pPr>
      <w:r w:rsidRPr="00643BA0">
        <w:rPr>
          <w:rFonts w:ascii="Cambria" w:hAnsi="Cambria"/>
          <w:b/>
          <w:sz w:val="22"/>
          <w:szCs w:val="22"/>
        </w:rPr>
        <w:t>“</w:t>
      </w:r>
      <w:r>
        <w:rPr>
          <w:rFonts w:ascii="Cambria" w:hAnsi="Cambria"/>
          <w:b/>
          <w:sz w:val="22"/>
          <w:szCs w:val="22"/>
        </w:rPr>
        <w:t>The Sole Source of the Christian’s Pride</w:t>
      </w:r>
      <w:r w:rsidRPr="002762E2">
        <w:rPr>
          <w:rFonts w:ascii="Cambria" w:hAnsi="Cambria"/>
          <w:b/>
          <w:sz w:val="22"/>
          <w:szCs w:val="22"/>
        </w:rPr>
        <w:t>”</w:t>
      </w:r>
    </w:p>
    <w:p w14:paraId="5D2D5F14" w14:textId="5EBE92DC" w:rsidR="00C41447" w:rsidRDefault="00C41447" w:rsidP="00C41447">
      <w:pPr>
        <w:rPr>
          <w:rFonts w:ascii="Cambria" w:hAnsi="Cambria"/>
          <w:b/>
          <w:sz w:val="22"/>
          <w:szCs w:val="22"/>
        </w:rPr>
      </w:pPr>
      <w:r w:rsidRPr="00643BA0">
        <w:rPr>
          <w:rFonts w:ascii="Cambria" w:hAnsi="Cambria"/>
          <w:b/>
          <w:sz w:val="22"/>
          <w:szCs w:val="22"/>
        </w:rPr>
        <w:t xml:space="preserve">Text: </w:t>
      </w:r>
      <w:r>
        <w:rPr>
          <w:rFonts w:ascii="Cambria" w:hAnsi="Cambria"/>
          <w:b/>
          <w:sz w:val="22"/>
          <w:szCs w:val="22"/>
        </w:rPr>
        <w:t>Galatians 6:14</w:t>
      </w:r>
    </w:p>
    <w:p w14:paraId="30A56360" w14:textId="77777777" w:rsidR="00C41447" w:rsidRPr="00643BA0" w:rsidRDefault="00C41447" w:rsidP="00C41447">
      <w:pPr>
        <w:rPr>
          <w:rFonts w:ascii="Cambria" w:hAnsi="Cambria"/>
          <w:sz w:val="22"/>
          <w:szCs w:val="22"/>
        </w:rPr>
      </w:pPr>
    </w:p>
    <w:p w14:paraId="53E21CEF" w14:textId="61E9DED2" w:rsidR="00C41447" w:rsidRDefault="00C41447" w:rsidP="00C41447">
      <w:pPr>
        <w:rPr>
          <w:rFonts w:ascii="Cambria" w:hAnsi="Cambria"/>
          <w:sz w:val="22"/>
          <w:szCs w:val="22"/>
        </w:rPr>
      </w:pPr>
      <w:r w:rsidRPr="00643BA0">
        <w:rPr>
          <w:rFonts w:ascii="Cambria" w:hAnsi="Cambria"/>
          <w:sz w:val="22"/>
          <w:szCs w:val="22"/>
        </w:rPr>
        <w:t>I. Introduction</w:t>
      </w:r>
    </w:p>
    <w:p w14:paraId="247CEC78" w14:textId="77777777" w:rsidR="00C41447" w:rsidRDefault="00C41447" w:rsidP="00C41447">
      <w:pPr>
        <w:rPr>
          <w:rFonts w:ascii="Cambria" w:hAnsi="Cambria"/>
          <w:sz w:val="22"/>
          <w:szCs w:val="22"/>
        </w:rPr>
      </w:pPr>
    </w:p>
    <w:p w14:paraId="3B414BA0" w14:textId="77777777" w:rsidR="00C41447" w:rsidRDefault="00C41447" w:rsidP="00C41447">
      <w:pPr>
        <w:rPr>
          <w:rFonts w:ascii="Cambria" w:hAnsi="Cambria"/>
          <w:sz w:val="22"/>
          <w:szCs w:val="22"/>
        </w:rPr>
      </w:pPr>
    </w:p>
    <w:p w14:paraId="30607609" w14:textId="614E507F" w:rsidR="00C41447" w:rsidRDefault="00C41447" w:rsidP="00C41447">
      <w:pPr>
        <w:rPr>
          <w:rFonts w:ascii="Cambria" w:hAnsi="Cambria"/>
          <w:sz w:val="22"/>
          <w:szCs w:val="22"/>
        </w:rPr>
      </w:pPr>
      <w:r>
        <w:rPr>
          <w:rFonts w:ascii="Cambria" w:hAnsi="Cambria"/>
          <w:sz w:val="22"/>
          <w:szCs w:val="22"/>
        </w:rPr>
        <w:t>II. Pondering Paul’s amazing statement</w:t>
      </w:r>
    </w:p>
    <w:p w14:paraId="7F9CF5AE" w14:textId="77777777" w:rsidR="00C41447" w:rsidRDefault="00C41447" w:rsidP="00C41447">
      <w:pPr>
        <w:rPr>
          <w:rFonts w:ascii="Cambria" w:hAnsi="Cambria"/>
          <w:sz w:val="22"/>
          <w:szCs w:val="22"/>
        </w:rPr>
      </w:pPr>
    </w:p>
    <w:p w14:paraId="14B5FD1F" w14:textId="77777777" w:rsidR="00C41447" w:rsidRDefault="00C41447" w:rsidP="00C41447">
      <w:pPr>
        <w:pStyle w:val="ListParagraph"/>
        <w:rPr>
          <w:rFonts w:ascii="Cambria" w:hAnsi="Cambria"/>
          <w:sz w:val="22"/>
          <w:szCs w:val="22"/>
        </w:rPr>
      </w:pPr>
    </w:p>
    <w:p w14:paraId="24BC54C5" w14:textId="77777777" w:rsidR="00C41447" w:rsidRDefault="00C41447" w:rsidP="00C41447">
      <w:pPr>
        <w:pStyle w:val="ListParagraph"/>
        <w:rPr>
          <w:rFonts w:ascii="Cambria" w:hAnsi="Cambria"/>
          <w:sz w:val="22"/>
          <w:szCs w:val="22"/>
        </w:rPr>
      </w:pPr>
    </w:p>
    <w:p w14:paraId="15F6B59F" w14:textId="77777777" w:rsidR="00494221" w:rsidRDefault="00494221" w:rsidP="00C41447">
      <w:pPr>
        <w:pStyle w:val="ListParagraph"/>
        <w:rPr>
          <w:rFonts w:ascii="Cambria" w:hAnsi="Cambria"/>
          <w:sz w:val="22"/>
          <w:szCs w:val="22"/>
        </w:rPr>
      </w:pPr>
    </w:p>
    <w:p w14:paraId="49D4DF36" w14:textId="77777777" w:rsidR="00494221" w:rsidRDefault="00494221" w:rsidP="00C41447">
      <w:pPr>
        <w:pStyle w:val="ListParagraph"/>
        <w:rPr>
          <w:rFonts w:ascii="Cambria" w:hAnsi="Cambria"/>
          <w:sz w:val="22"/>
          <w:szCs w:val="22"/>
        </w:rPr>
      </w:pPr>
    </w:p>
    <w:p w14:paraId="33F53D5B" w14:textId="77777777" w:rsidR="00494221" w:rsidRDefault="00494221" w:rsidP="00C41447">
      <w:pPr>
        <w:pStyle w:val="ListParagraph"/>
        <w:rPr>
          <w:rFonts w:ascii="Cambria" w:hAnsi="Cambria"/>
          <w:sz w:val="22"/>
          <w:szCs w:val="22"/>
        </w:rPr>
      </w:pPr>
    </w:p>
    <w:p w14:paraId="78166182" w14:textId="77777777" w:rsidR="00494221" w:rsidRDefault="00494221" w:rsidP="00C41447">
      <w:pPr>
        <w:pStyle w:val="ListParagraph"/>
        <w:rPr>
          <w:rFonts w:ascii="Cambria" w:hAnsi="Cambria"/>
          <w:sz w:val="22"/>
          <w:szCs w:val="22"/>
        </w:rPr>
      </w:pPr>
    </w:p>
    <w:p w14:paraId="52C5464B" w14:textId="77777777" w:rsidR="00494221" w:rsidRDefault="00494221" w:rsidP="00C41447">
      <w:pPr>
        <w:pStyle w:val="ListParagraph"/>
        <w:rPr>
          <w:rFonts w:ascii="Cambria" w:hAnsi="Cambria"/>
          <w:sz w:val="22"/>
          <w:szCs w:val="22"/>
        </w:rPr>
      </w:pPr>
    </w:p>
    <w:p w14:paraId="645051B1" w14:textId="77777777" w:rsidR="00494221" w:rsidRDefault="00494221" w:rsidP="00C41447">
      <w:pPr>
        <w:pStyle w:val="ListParagraph"/>
        <w:rPr>
          <w:rFonts w:ascii="Cambria" w:hAnsi="Cambria"/>
          <w:sz w:val="22"/>
          <w:szCs w:val="22"/>
        </w:rPr>
      </w:pPr>
    </w:p>
    <w:p w14:paraId="680CE07B" w14:textId="77777777" w:rsidR="00C41447" w:rsidRDefault="00C41447" w:rsidP="00C41447">
      <w:pPr>
        <w:pStyle w:val="ListParagraph"/>
        <w:rPr>
          <w:rFonts w:ascii="Cambria" w:hAnsi="Cambria"/>
          <w:sz w:val="22"/>
          <w:szCs w:val="22"/>
        </w:rPr>
      </w:pPr>
    </w:p>
    <w:p w14:paraId="319982F0" w14:textId="77777777" w:rsidR="00494221" w:rsidRDefault="00494221" w:rsidP="00C41447">
      <w:pPr>
        <w:pStyle w:val="ListParagraph"/>
        <w:rPr>
          <w:rFonts w:ascii="Cambria" w:hAnsi="Cambria"/>
          <w:sz w:val="22"/>
          <w:szCs w:val="22"/>
        </w:rPr>
      </w:pPr>
    </w:p>
    <w:p w14:paraId="510CC37F" w14:textId="40F819E6" w:rsidR="00C41447" w:rsidRDefault="00C41447" w:rsidP="00C41447">
      <w:pPr>
        <w:rPr>
          <w:rFonts w:ascii="Cambria" w:hAnsi="Cambria"/>
          <w:sz w:val="22"/>
          <w:szCs w:val="22"/>
        </w:rPr>
      </w:pPr>
      <w:r>
        <w:rPr>
          <w:rFonts w:ascii="Cambria" w:hAnsi="Cambria"/>
          <w:sz w:val="22"/>
          <w:szCs w:val="22"/>
        </w:rPr>
        <w:t xml:space="preserve">III. Focusing on Paul’s </w:t>
      </w:r>
      <w:r w:rsidR="00DA0210">
        <w:rPr>
          <w:rFonts w:ascii="Cambria" w:hAnsi="Cambria"/>
          <w:sz w:val="22"/>
          <w:szCs w:val="22"/>
        </w:rPr>
        <w:t>inerrant word-choice</w:t>
      </w:r>
    </w:p>
    <w:p w14:paraId="5F663F66" w14:textId="77777777" w:rsidR="00494221" w:rsidRDefault="00494221" w:rsidP="00C41447">
      <w:pPr>
        <w:rPr>
          <w:rFonts w:ascii="Cambria" w:hAnsi="Cambria"/>
          <w:sz w:val="22"/>
          <w:szCs w:val="22"/>
        </w:rPr>
      </w:pPr>
    </w:p>
    <w:p w14:paraId="094610F3" w14:textId="77777777" w:rsidR="00494221" w:rsidRDefault="00494221" w:rsidP="00C41447">
      <w:pPr>
        <w:rPr>
          <w:rFonts w:ascii="Cambria" w:hAnsi="Cambria"/>
          <w:sz w:val="22"/>
          <w:szCs w:val="22"/>
        </w:rPr>
      </w:pPr>
    </w:p>
    <w:p w14:paraId="380AD7D2" w14:textId="77777777" w:rsidR="00494221" w:rsidRDefault="00494221" w:rsidP="00C41447">
      <w:pPr>
        <w:rPr>
          <w:rFonts w:ascii="Cambria" w:hAnsi="Cambria"/>
          <w:sz w:val="22"/>
          <w:szCs w:val="22"/>
        </w:rPr>
      </w:pPr>
    </w:p>
    <w:p w14:paraId="77B526BF" w14:textId="77777777" w:rsidR="00494221" w:rsidRDefault="00494221" w:rsidP="00C41447">
      <w:pPr>
        <w:rPr>
          <w:rFonts w:ascii="Cambria" w:hAnsi="Cambria"/>
          <w:sz w:val="22"/>
          <w:szCs w:val="22"/>
        </w:rPr>
      </w:pPr>
    </w:p>
    <w:p w14:paraId="76EADF3D" w14:textId="77777777" w:rsidR="00494221" w:rsidRDefault="00494221" w:rsidP="00C41447">
      <w:pPr>
        <w:rPr>
          <w:rFonts w:ascii="Cambria" w:hAnsi="Cambria"/>
          <w:sz w:val="22"/>
          <w:szCs w:val="22"/>
        </w:rPr>
      </w:pPr>
    </w:p>
    <w:p w14:paraId="53D4F231" w14:textId="77777777" w:rsidR="00494221" w:rsidRDefault="00494221" w:rsidP="00C41447">
      <w:pPr>
        <w:rPr>
          <w:rFonts w:ascii="Cambria" w:hAnsi="Cambria"/>
          <w:sz w:val="22"/>
          <w:szCs w:val="22"/>
        </w:rPr>
      </w:pPr>
    </w:p>
    <w:p w14:paraId="0E9985F0" w14:textId="77777777" w:rsidR="00494221" w:rsidRDefault="00494221" w:rsidP="00C41447">
      <w:pPr>
        <w:rPr>
          <w:rFonts w:ascii="Cambria" w:hAnsi="Cambria"/>
          <w:sz w:val="22"/>
          <w:szCs w:val="22"/>
        </w:rPr>
      </w:pPr>
    </w:p>
    <w:p w14:paraId="06CE3D91" w14:textId="77777777" w:rsidR="00494221" w:rsidRDefault="00494221" w:rsidP="00C41447">
      <w:pPr>
        <w:rPr>
          <w:rFonts w:ascii="Cambria" w:hAnsi="Cambria"/>
          <w:sz w:val="22"/>
          <w:szCs w:val="22"/>
        </w:rPr>
      </w:pPr>
    </w:p>
    <w:p w14:paraId="2F475735" w14:textId="77777777" w:rsidR="00494221" w:rsidRDefault="00494221" w:rsidP="00C41447">
      <w:pPr>
        <w:rPr>
          <w:rFonts w:ascii="Cambria" w:hAnsi="Cambria"/>
          <w:sz w:val="22"/>
          <w:szCs w:val="22"/>
        </w:rPr>
      </w:pPr>
    </w:p>
    <w:p w14:paraId="1F021F9E" w14:textId="77777777" w:rsidR="00494221" w:rsidRDefault="00494221" w:rsidP="00C41447">
      <w:pPr>
        <w:rPr>
          <w:rFonts w:ascii="Cambria" w:hAnsi="Cambria"/>
          <w:sz w:val="22"/>
          <w:szCs w:val="22"/>
        </w:rPr>
      </w:pPr>
    </w:p>
    <w:p w14:paraId="3E1CE21E" w14:textId="77777777" w:rsidR="00494221" w:rsidRDefault="00494221" w:rsidP="00C41447">
      <w:pPr>
        <w:rPr>
          <w:rFonts w:ascii="Cambria" w:hAnsi="Cambria"/>
          <w:sz w:val="22"/>
          <w:szCs w:val="22"/>
        </w:rPr>
      </w:pPr>
    </w:p>
    <w:p w14:paraId="69CAC7AE" w14:textId="5155AF5C" w:rsidR="00494221" w:rsidRPr="00C41447" w:rsidRDefault="00494221" w:rsidP="00C41447">
      <w:pPr>
        <w:rPr>
          <w:rFonts w:ascii="Cambria" w:hAnsi="Cambria"/>
          <w:sz w:val="22"/>
          <w:szCs w:val="22"/>
        </w:rPr>
      </w:pPr>
      <w:r>
        <w:rPr>
          <w:rFonts w:ascii="Cambria" w:hAnsi="Cambria"/>
          <w:sz w:val="22"/>
          <w:szCs w:val="22"/>
        </w:rPr>
        <w:t xml:space="preserve">IV. </w:t>
      </w:r>
      <w:r w:rsidR="00DA0210">
        <w:rPr>
          <w:rFonts w:ascii="Cambria" w:hAnsi="Cambria"/>
          <w:sz w:val="22"/>
          <w:szCs w:val="22"/>
        </w:rPr>
        <w:t xml:space="preserve">Justifying Paul’s God-honoring </w:t>
      </w:r>
      <w:r w:rsidR="00234D1A">
        <w:rPr>
          <w:rFonts w:ascii="Cambria" w:hAnsi="Cambria"/>
          <w:sz w:val="22"/>
          <w:szCs w:val="22"/>
        </w:rPr>
        <w:t>desire</w:t>
      </w:r>
    </w:p>
    <w:p w14:paraId="71B4BFCB" w14:textId="77777777" w:rsidR="00C41447" w:rsidRDefault="00C41447" w:rsidP="00C41447">
      <w:pPr>
        <w:pStyle w:val="ListParagraph"/>
        <w:rPr>
          <w:rFonts w:ascii="Cambria" w:hAnsi="Cambria"/>
          <w:sz w:val="22"/>
          <w:szCs w:val="22"/>
        </w:rPr>
      </w:pPr>
    </w:p>
    <w:p w14:paraId="35A75E16" w14:textId="77777777" w:rsidR="00C41447" w:rsidRDefault="00C41447" w:rsidP="00C41447">
      <w:pPr>
        <w:pStyle w:val="ListParagraph"/>
        <w:ind w:left="1440"/>
        <w:rPr>
          <w:rFonts w:ascii="Cambria" w:hAnsi="Cambria"/>
          <w:sz w:val="22"/>
          <w:szCs w:val="22"/>
        </w:rPr>
      </w:pPr>
    </w:p>
    <w:p w14:paraId="70D14649" w14:textId="77777777" w:rsidR="00C41447" w:rsidRDefault="00C41447" w:rsidP="00C41447">
      <w:pPr>
        <w:rPr>
          <w:rFonts w:ascii="Cambria" w:hAnsi="Cambria"/>
          <w:sz w:val="22"/>
          <w:szCs w:val="22"/>
        </w:rPr>
      </w:pPr>
    </w:p>
    <w:p w14:paraId="36A32A92" w14:textId="77777777" w:rsidR="00494221" w:rsidRDefault="00494221" w:rsidP="00C41447">
      <w:pPr>
        <w:rPr>
          <w:rFonts w:ascii="Cambria" w:hAnsi="Cambria"/>
          <w:sz w:val="22"/>
          <w:szCs w:val="22"/>
        </w:rPr>
      </w:pPr>
    </w:p>
    <w:p w14:paraId="4E9D6B65" w14:textId="77777777" w:rsidR="00494221" w:rsidRDefault="00494221" w:rsidP="00C41447">
      <w:pPr>
        <w:rPr>
          <w:rFonts w:ascii="Cambria" w:hAnsi="Cambria"/>
          <w:sz w:val="22"/>
          <w:szCs w:val="22"/>
        </w:rPr>
      </w:pPr>
    </w:p>
    <w:p w14:paraId="40489DB8" w14:textId="77777777" w:rsidR="00494221" w:rsidRDefault="00494221" w:rsidP="00C41447">
      <w:pPr>
        <w:rPr>
          <w:rFonts w:ascii="Cambria" w:hAnsi="Cambria"/>
          <w:sz w:val="22"/>
          <w:szCs w:val="22"/>
        </w:rPr>
      </w:pPr>
    </w:p>
    <w:p w14:paraId="63BBB186" w14:textId="77777777" w:rsidR="00494221" w:rsidRDefault="00494221" w:rsidP="00C41447">
      <w:pPr>
        <w:rPr>
          <w:rFonts w:ascii="Cambria" w:hAnsi="Cambria"/>
          <w:sz w:val="22"/>
          <w:szCs w:val="22"/>
        </w:rPr>
      </w:pPr>
    </w:p>
    <w:p w14:paraId="6061D9C7" w14:textId="77777777" w:rsidR="00494221" w:rsidRDefault="00494221" w:rsidP="00C41447">
      <w:pPr>
        <w:rPr>
          <w:rFonts w:ascii="Cambria" w:hAnsi="Cambria"/>
          <w:sz w:val="22"/>
          <w:szCs w:val="22"/>
        </w:rPr>
      </w:pPr>
    </w:p>
    <w:p w14:paraId="2782459F" w14:textId="77777777" w:rsidR="00C41447" w:rsidRDefault="00C41447" w:rsidP="00C41447">
      <w:pPr>
        <w:rPr>
          <w:rFonts w:ascii="Cambria" w:hAnsi="Cambria"/>
          <w:sz w:val="22"/>
          <w:szCs w:val="22"/>
        </w:rPr>
      </w:pPr>
    </w:p>
    <w:p w14:paraId="7B06CE9D" w14:textId="77777777" w:rsidR="00494221" w:rsidRDefault="00494221" w:rsidP="00C41447">
      <w:pPr>
        <w:rPr>
          <w:rFonts w:ascii="Cambria" w:hAnsi="Cambria"/>
          <w:sz w:val="22"/>
          <w:szCs w:val="22"/>
        </w:rPr>
      </w:pPr>
    </w:p>
    <w:p w14:paraId="366A0CB9" w14:textId="77777777" w:rsidR="00494221" w:rsidRDefault="00494221" w:rsidP="00C41447">
      <w:pPr>
        <w:rPr>
          <w:rFonts w:ascii="Cambria" w:hAnsi="Cambria"/>
          <w:sz w:val="22"/>
          <w:szCs w:val="22"/>
        </w:rPr>
      </w:pPr>
    </w:p>
    <w:p w14:paraId="4BB5BC34" w14:textId="751B6120" w:rsidR="00C41447" w:rsidRDefault="00C41447" w:rsidP="00C41447">
      <w:pPr>
        <w:rPr>
          <w:rFonts w:ascii="Cambria" w:hAnsi="Cambria"/>
          <w:sz w:val="22"/>
          <w:szCs w:val="22"/>
        </w:rPr>
      </w:pPr>
      <w:r>
        <w:rPr>
          <w:rFonts w:ascii="Cambria" w:hAnsi="Cambria"/>
          <w:sz w:val="22"/>
          <w:szCs w:val="22"/>
        </w:rPr>
        <w:t xml:space="preserve">V. Conclusion – </w:t>
      </w:r>
      <w:r w:rsidR="00494221">
        <w:rPr>
          <w:rFonts w:ascii="Cambria" w:hAnsi="Cambria"/>
          <w:sz w:val="22"/>
          <w:szCs w:val="22"/>
        </w:rPr>
        <w:t>some</w:t>
      </w:r>
      <w:r>
        <w:rPr>
          <w:rFonts w:ascii="Cambria" w:hAnsi="Cambria"/>
          <w:sz w:val="22"/>
          <w:szCs w:val="22"/>
        </w:rPr>
        <w:t xml:space="preserve"> final word</w:t>
      </w:r>
      <w:r w:rsidR="00494221">
        <w:rPr>
          <w:rFonts w:ascii="Cambria" w:hAnsi="Cambria"/>
          <w:sz w:val="22"/>
          <w:szCs w:val="22"/>
        </w:rPr>
        <w:t>s</w:t>
      </w:r>
      <w:r>
        <w:rPr>
          <w:rFonts w:ascii="Cambria" w:hAnsi="Cambria"/>
          <w:sz w:val="22"/>
          <w:szCs w:val="22"/>
        </w:rPr>
        <w:t xml:space="preserve"> </w:t>
      </w:r>
    </w:p>
    <w:p w14:paraId="1601EFC2" w14:textId="77777777" w:rsidR="00C41447" w:rsidRDefault="00C41447" w:rsidP="00C41447">
      <w:pPr>
        <w:rPr>
          <w:rFonts w:ascii="Cambria" w:hAnsi="Cambria"/>
          <w:sz w:val="22"/>
          <w:szCs w:val="22"/>
        </w:rPr>
      </w:pPr>
    </w:p>
    <w:p w14:paraId="6357A949" w14:textId="77777777" w:rsidR="00C41447" w:rsidRDefault="00C41447" w:rsidP="00C41447">
      <w:pPr>
        <w:rPr>
          <w:rFonts w:ascii="Cambria" w:hAnsi="Cambria"/>
          <w:sz w:val="22"/>
          <w:szCs w:val="22"/>
        </w:rPr>
      </w:pPr>
    </w:p>
    <w:p w14:paraId="35063E1F" w14:textId="77777777" w:rsidR="00C41447" w:rsidRDefault="00C41447" w:rsidP="00C41447">
      <w:pPr>
        <w:rPr>
          <w:rFonts w:ascii="Cambria" w:hAnsi="Cambria"/>
          <w:sz w:val="22"/>
          <w:szCs w:val="22"/>
        </w:rPr>
      </w:pPr>
    </w:p>
    <w:p w14:paraId="4B89F49E" w14:textId="77777777" w:rsidR="00C41447" w:rsidRDefault="00C41447" w:rsidP="00C41447">
      <w:pPr>
        <w:rPr>
          <w:rFonts w:ascii="Cambria" w:hAnsi="Cambria"/>
          <w:sz w:val="22"/>
          <w:szCs w:val="22"/>
        </w:rPr>
      </w:pPr>
    </w:p>
    <w:p w14:paraId="16D9C058" w14:textId="77777777" w:rsidR="00C41447" w:rsidRDefault="00C41447" w:rsidP="00C41447">
      <w:pPr>
        <w:rPr>
          <w:rFonts w:ascii="Cambria" w:hAnsi="Cambria"/>
          <w:sz w:val="22"/>
          <w:szCs w:val="22"/>
        </w:rPr>
      </w:pPr>
    </w:p>
    <w:p w14:paraId="3AB4B880" w14:textId="77777777" w:rsidR="00C41447" w:rsidRPr="003C0B87" w:rsidRDefault="00C41447" w:rsidP="00C41447">
      <w:pPr>
        <w:rPr>
          <w:rFonts w:ascii="Cambria" w:hAnsi="Cambria"/>
          <w:sz w:val="22"/>
          <w:szCs w:val="22"/>
        </w:rPr>
      </w:pPr>
      <w:r w:rsidRPr="003619D6">
        <w:rPr>
          <w:rFonts w:ascii="Cambria" w:hAnsi="Cambria"/>
          <w:b/>
          <w:sz w:val="21"/>
          <w:szCs w:val="21"/>
          <w:u w:val="single"/>
        </w:rPr>
        <w:lastRenderedPageBreak/>
        <w:t>QUOTES</w:t>
      </w:r>
    </w:p>
    <w:p w14:paraId="4216D9BF" w14:textId="77777777" w:rsidR="00C41447" w:rsidRDefault="00C41447" w:rsidP="00C41447">
      <w:pPr>
        <w:rPr>
          <w:rFonts w:ascii="Cambria" w:hAnsi="Cambria"/>
          <w:sz w:val="22"/>
          <w:szCs w:val="22"/>
        </w:rPr>
      </w:pPr>
    </w:p>
    <w:p w14:paraId="01AC46AA" w14:textId="440FC01C" w:rsidR="00C41447" w:rsidRDefault="00C41447" w:rsidP="00C41447">
      <w:pPr>
        <w:rPr>
          <w:rFonts w:ascii="Cambria" w:hAnsi="Cambria"/>
          <w:sz w:val="22"/>
          <w:szCs w:val="22"/>
        </w:rPr>
      </w:pPr>
      <w:r>
        <w:rPr>
          <w:rFonts w:ascii="Cambria" w:hAnsi="Cambria"/>
          <w:sz w:val="22"/>
          <w:szCs w:val="22"/>
        </w:rPr>
        <w:t xml:space="preserve">1. </w:t>
      </w:r>
      <w:r w:rsidR="00494221">
        <w:rPr>
          <w:rFonts w:ascii="Cambria" w:hAnsi="Cambria"/>
          <w:sz w:val="22"/>
          <w:szCs w:val="22"/>
          <w:u w:val="single"/>
        </w:rPr>
        <w:t>John Stott</w:t>
      </w:r>
      <w:r>
        <w:rPr>
          <w:rFonts w:ascii="Cambria" w:hAnsi="Cambria"/>
          <w:sz w:val="22"/>
          <w:szCs w:val="22"/>
        </w:rPr>
        <w:t>:</w:t>
      </w:r>
    </w:p>
    <w:p w14:paraId="491F85CE" w14:textId="77777777" w:rsidR="00C41447" w:rsidRDefault="00C41447" w:rsidP="00C41447">
      <w:pPr>
        <w:rPr>
          <w:rFonts w:ascii="Cambria" w:hAnsi="Cambria"/>
          <w:sz w:val="22"/>
          <w:szCs w:val="22"/>
        </w:rPr>
      </w:pPr>
    </w:p>
    <w:p w14:paraId="01B6028D" w14:textId="1A1D71A2" w:rsidR="00494221" w:rsidRPr="00494221" w:rsidRDefault="0085390E" w:rsidP="00494221">
      <w:pPr>
        <w:ind w:left="720"/>
        <w:rPr>
          <w:rFonts w:ascii="Cambria" w:hAnsi="Cambria"/>
          <w:sz w:val="22"/>
          <w:szCs w:val="22"/>
        </w:rPr>
      </w:pPr>
      <w:r>
        <w:rPr>
          <w:rFonts w:ascii="Cambria" w:hAnsi="Cambria"/>
          <w:i/>
          <w:iCs/>
          <w:sz w:val="22"/>
          <w:szCs w:val="22"/>
        </w:rPr>
        <w:t>[The word means] t</w:t>
      </w:r>
      <w:r w:rsidR="00494221" w:rsidRPr="00494221">
        <w:rPr>
          <w:rFonts w:ascii="Cambria" w:hAnsi="Cambria"/>
          <w:i/>
          <w:iCs/>
          <w:sz w:val="22"/>
          <w:szCs w:val="22"/>
        </w:rPr>
        <w:t>o boast in, glory in, trust in, rejoice in, revel in, live for.  The object of our boast or glory fills our horizons, engrosses our attention, and absorbs our time and energy.  In a word our “glory” is our obsession</w:t>
      </w:r>
      <w:r w:rsidR="00494221" w:rsidRPr="00494221">
        <w:rPr>
          <w:rFonts w:ascii="Cambria" w:hAnsi="Cambria"/>
          <w:sz w:val="22"/>
          <w:szCs w:val="22"/>
        </w:rPr>
        <w:t>.</w:t>
      </w:r>
    </w:p>
    <w:p w14:paraId="605A8541" w14:textId="77777777" w:rsidR="00C41447" w:rsidRDefault="00C41447" w:rsidP="00C41447">
      <w:pPr>
        <w:pStyle w:val="ListParagraph"/>
        <w:rPr>
          <w:rFonts w:ascii="Cambria" w:eastAsiaTheme="minorHAnsi" w:hAnsi="Cambria" w:cs="Times New Roman"/>
          <w:i/>
          <w:iCs/>
          <w:sz w:val="22"/>
          <w:szCs w:val="22"/>
          <w14:ligatures w14:val="standardContextual"/>
        </w:rPr>
      </w:pPr>
    </w:p>
    <w:p w14:paraId="4B8E7999" w14:textId="77777777" w:rsidR="00C41447" w:rsidRDefault="00C41447" w:rsidP="00C41447">
      <w:pPr>
        <w:rPr>
          <w:rFonts w:ascii="Cambria" w:hAnsi="Cambria"/>
          <w:sz w:val="22"/>
          <w:szCs w:val="22"/>
        </w:rPr>
      </w:pPr>
      <w:r>
        <w:rPr>
          <w:rFonts w:ascii="Cambria" w:hAnsi="Cambria"/>
          <w:sz w:val="22"/>
          <w:szCs w:val="22"/>
        </w:rPr>
        <w:t xml:space="preserve">2. </w:t>
      </w:r>
      <w:r w:rsidRPr="00C2672A">
        <w:rPr>
          <w:rFonts w:ascii="Cambria" w:hAnsi="Cambria"/>
          <w:sz w:val="22"/>
          <w:szCs w:val="22"/>
          <w:u w:val="single"/>
        </w:rPr>
        <w:t>Charles Spurgeon</w:t>
      </w:r>
      <w:r>
        <w:rPr>
          <w:rFonts w:ascii="Cambria" w:hAnsi="Cambria"/>
          <w:sz w:val="22"/>
          <w:szCs w:val="22"/>
        </w:rPr>
        <w:t>:</w:t>
      </w:r>
    </w:p>
    <w:p w14:paraId="33DBBA66" w14:textId="77777777" w:rsidR="00C41447" w:rsidRDefault="00C41447" w:rsidP="00C41447">
      <w:pPr>
        <w:rPr>
          <w:rFonts w:ascii="Cambria" w:hAnsi="Cambria"/>
          <w:sz w:val="22"/>
          <w:szCs w:val="22"/>
        </w:rPr>
      </w:pPr>
    </w:p>
    <w:p w14:paraId="6C5FA25C" w14:textId="77777777" w:rsidR="00494221" w:rsidRPr="00494221" w:rsidRDefault="00494221" w:rsidP="00494221">
      <w:pPr>
        <w:ind w:left="720"/>
        <w:rPr>
          <w:rFonts w:ascii="Cambria" w:hAnsi="Cambria"/>
          <w:sz w:val="22"/>
          <w:szCs w:val="22"/>
        </w:rPr>
      </w:pPr>
      <w:r w:rsidRPr="00494221">
        <w:rPr>
          <w:rFonts w:ascii="Cambria" w:hAnsi="Cambria"/>
          <w:i/>
          <w:iCs/>
          <w:sz w:val="22"/>
          <w:szCs w:val="22"/>
        </w:rPr>
        <w:t>There are some preachers who cannot or do not preach about the blood of Jesus Christ, and I have one thing to say concerning them: Never go to hear them!  Never listen to them!  A ministry that has not the blood in it is lifeless, and a dead ministry is no good to anybody</w:t>
      </w:r>
      <w:r w:rsidRPr="00494221">
        <w:rPr>
          <w:rFonts w:ascii="Cambria" w:hAnsi="Cambria"/>
          <w:sz w:val="22"/>
          <w:szCs w:val="22"/>
        </w:rPr>
        <w:t>.</w:t>
      </w:r>
    </w:p>
    <w:p w14:paraId="569E0E9F" w14:textId="77777777" w:rsidR="00C41447" w:rsidRDefault="00C41447" w:rsidP="00C41447">
      <w:pPr>
        <w:ind w:left="720"/>
        <w:rPr>
          <w:rFonts w:ascii="Cambria" w:eastAsiaTheme="minorHAnsi" w:hAnsi="Cambria" w:cs="Times New Roman"/>
          <w:i/>
          <w:iCs/>
          <w:sz w:val="22"/>
          <w:szCs w:val="22"/>
          <w14:ligatures w14:val="standardContextual"/>
        </w:rPr>
      </w:pPr>
    </w:p>
    <w:p w14:paraId="1011DFE9" w14:textId="25EC4455" w:rsidR="00C41447" w:rsidRDefault="00494221" w:rsidP="00C41447">
      <w:pPr>
        <w:rPr>
          <w:rFonts w:ascii="Cambria" w:hAnsi="Cambria"/>
          <w:sz w:val="22"/>
          <w:szCs w:val="22"/>
        </w:rPr>
      </w:pPr>
      <w:r>
        <w:rPr>
          <w:rFonts w:ascii="Cambria" w:hAnsi="Cambria"/>
          <w:sz w:val="22"/>
          <w:szCs w:val="22"/>
        </w:rPr>
        <w:t xml:space="preserve">3. </w:t>
      </w:r>
      <w:r w:rsidRPr="00494221">
        <w:rPr>
          <w:rFonts w:ascii="Cambria" w:hAnsi="Cambria"/>
          <w:sz w:val="22"/>
          <w:szCs w:val="22"/>
          <w:u w:val="single"/>
        </w:rPr>
        <w:t>J. C. Ryle</w:t>
      </w:r>
      <w:r>
        <w:rPr>
          <w:rFonts w:ascii="Cambria" w:hAnsi="Cambria"/>
          <w:sz w:val="22"/>
          <w:szCs w:val="22"/>
        </w:rPr>
        <w:t>:</w:t>
      </w:r>
    </w:p>
    <w:p w14:paraId="2E39DFDD" w14:textId="77777777" w:rsidR="00494221" w:rsidRDefault="00494221" w:rsidP="00C41447">
      <w:pPr>
        <w:rPr>
          <w:rFonts w:ascii="Cambria" w:hAnsi="Cambria"/>
          <w:sz w:val="22"/>
          <w:szCs w:val="22"/>
        </w:rPr>
      </w:pPr>
    </w:p>
    <w:p w14:paraId="421E46BA" w14:textId="77777777" w:rsidR="00494221" w:rsidRPr="00494221" w:rsidRDefault="00494221" w:rsidP="00494221">
      <w:pPr>
        <w:ind w:left="720"/>
        <w:rPr>
          <w:rFonts w:ascii="Cambria" w:hAnsi="Cambria"/>
          <w:i/>
          <w:iCs/>
          <w:sz w:val="22"/>
          <w:szCs w:val="22"/>
        </w:rPr>
      </w:pPr>
      <w:r w:rsidRPr="00494221">
        <w:rPr>
          <w:rFonts w:ascii="Cambria" w:hAnsi="Cambria"/>
          <w:i/>
          <w:iCs/>
          <w:sz w:val="22"/>
          <w:szCs w:val="22"/>
        </w:rPr>
        <w:t>If you have not yet found out that Christ crucified is the foundation of the whole volume, you have read your Bible to very little profit.  Your religion is a sky without a sun, an arch without a keystone, a compass without a needle, a lamp without oil.  Beware of a religion without a cross.</w:t>
      </w:r>
    </w:p>
    <w:p w14:paraId="33ECC932" w14:textId="77777777" w:rsidR="00494221" w:rsidRDefault="00494221" w:rsidP="00C41447">
      <w:pPr>
        <w:rPr>
          <w:rFonts w:ascii="Cambria" w:hAnsi="Cambria"/>
          <w:sz w:val="22"/>
          <w:szCs w:val="22"/>
        </w:rPr>
      </w:pPr>
    </w:p>
    <w:p w14:paraId="159367E2" w14:textId="748F0B9F" w:rsidR="00494221" w:rsidRDefault="00494221" w:rsidP="00C41447">
      <w:pPr>
        <w:rPr>
          <w:rFonts w:ascii="Cambria" w:hAnsi="Cambria"/>
          <w:sz w:val="22"/>
          <w:szCs w:val="22"/>
        </w:rPr>
      </w:pPr>
      <w:r>
        <w:rPr>
          <w:rFonts w:ascii="Cambria" w:hAnsi="Cambria"/>
          <w:sz w:val="22"/>
          <w:szCs w:val="22"/>
        </w:rPr>
        <w:t xml:space="preserve">4. </w:t>
      </w:r>
      <w:r w:rsidRPr="00494221">
        <w:rPr>
          <w:rFonts w:ascii="Cambria" w:hAnsi="Cambria"/>
          <w:sz w:val="22"/>
          <w:szCs w:val="22"/>
          <w:u w:val="single"/>
        </w:rPr>
        <w:t>P. T. Forsyth</w:t>
      </w:r>
      <w:r>
        <w:rPr>
          <w:rFonts w:ascii="Cambria" w:hAnsi="Cambria"/>
          <w:sz w:val="22"/>
          <w:szCs w:val="22"/>
        </w:rPr>
        <w:t>:</w:t>
      </w:r>
    </w:p>
    <w:p w14:paraId="42140DC2" w14:textId="77777777" w:rsidR="00494221" w:rsidRDefault="00494221" w:rsidP="00C41447">
      <w:pPr>
        <w:rPr>
          <w:rFonts w:ascii="Cambria" w:hAnsi="Cambria"/>
          <w:sz w:val="22"/>
          <w:szCs w:val="22"/>
        </w:rPr>
      </w:pPr>
    </w:p>
    <w:p w14:paraId="56D49EB3" w14:textId="77777777" w:rsidR="00494221" w:rsidRPr="00494221" w:rsidRDefault="00494221" w:rsidP="00494221">
      <w:pPr>
        <w:pStyle w:val="ListParagraph"/>
        <w:numPr>
          <w:ilvl w:val="0"/>
          <w:numId w:val="8"/>
        </w:numPr>
        <w:rPr>
          <w:rFonts w:ascii="Cambria" w:hAnsi="Cambria"/>
          <w:i/>
          <w:iCs/>
          <w:sz w:val="22"/>
          <w:szCs w:val="22"/>
        </w:rPr>
      </w:pPr>
      <w:r w:rsidRPr="00494221">
        <w:rPr>
          <w:rFonts w:ascii="Cambria" w:hAnsi="Cambria"/>
          <w:i/>
          <w:iCs/>
          <w:sz w:val="22"/>
          <w:szCs w:val="22"/>
        </w:rPr>
        <w:t>Christ is to us just what His cross is.  All that Christ was, in heaven or on earth, was put into what He did there… You do not understand Christ until you understand His cross.</w:t>
      </w:r>
    </w:p>
    <w:p w14:paraId="35D917D0" w14:textId="77777777" w:rsidR="00494221" w:rsidRPr="00494221" w:rsidRDefault="00494221" w:rsidP="00494221">
      <w:pPr>
        <w:pStyle w:val="ListParagraph"/>
        <w:rPr>
          <w:rFonts w:ascii="Cambria" w:hAnsi="Cambria"/>
          <w:i/>
          <w:iCs/>
          <w:sz w:val="22"/>
          <w:szCs w:val="22"/>
        </w:rPr>
      </w:pPr>
    </w:p>
    <w:p w14:paraId="647357C8" w14:textId="77777777" w:rsidR="00494221" w:rsidRPr="00494221" w:rsidRDefault="00494221" w:rsidP="00494221">
      <w:pPr>
        <w:pStyle w:val="ListParagraph"/>
        <w:numPr>
          <w:ilvl w:val="0"/>
          <w:numId w:val="8"/>
        </w:numPr>
        <w:rPr>
          <w:rFonts w:ascii="Cambria" w:hAnsi="Cambria"/>
          <w:i/>
          <w:iCs/>
          <w:sz w:val="22"/>
          <w:szCs w:val="22"/>
        </w:rPr>
      </w:pPr>
      <w:r w:rsidRPr="00494221">
        <w:rPr>
          <w:rFonts w:ascii="Cambria" w:hAnsi="Cambria"/>
          <w:i/>
          <w:iCs/>
          <w:sz w:val="22"/>
          <w:szCs w:val="22"/>
        </w:rPr>
        <w:t>On this work of Christ [at the cross] the whole church rests.  If you move faith from that center, you have driven the nail into the church’s coffin.  The church is then doomed to death, and it is only a matter of time when she shall expire.</w:t>
      </w:r>
    </w:p>
    <w:p w14:paraId="6493B577" w14:textId="77777777" w:rsidR="00C41447" w:rsidRDefault="00C41447" w:rsidP="00C41447">
      <w:pPr>
        <w:pStyle w:val="NormalWeb"/>
        <w:keepLines/>
        <w:spacing w:before="0" w:beforeAutospacing="0" w:after="0" w:afterAutospacing="0"/>
        <w:rPr>
          <w:rFonts w:ascii="Cambria" w:hAnsi="Cambria"/>
          <w:i/>
          <w:iCs/>
          <w:sz w:val="22"/>
          <w:szCs w:val="22"/>
        </w:rPr>
      </w:pPr>
    </w:p>
    <w:p w14:paraId="7B2E01C6" w14:textId="0AE9664E" w:rsidR="00494221" w:rsidRDefault="00494221" w:rsidP="00C41447">
      <w:pPr>
        <w:pStyle w:val="NormalWeb"/>
        <w:keepLines/>
        <w:spacing w:before="0" w:beforeAutospacing="0" w:after="0" w:afterAutospacing="0"/>
        <w:rPr>
          <w:rFonts w:ascii="Cambria" w:hAnsi="Cambria"/>
          <w:sz w:val="22"/>
          <w:szCs w:val="22"/>
        </w:rPr>
      </w:pPr>
      <w:r>
        <w:rPr>
          <w:rFonts w:ascii="Cambria" w:hAnsi="Cambria"/>
          <w:sz w:val="22"/>
          <w:szCs w:val="22"/>
        </w:rPr>
        <w:t xml:space="preserve">5. </w:t>
      </w:r>
      <w:r w:rsidRPr="00494221">
        <w:rPr>
          <w:rFonts w:ascii="Cambria" w:hAnsi="Cambria"/>
          <w:sz w:val="22"/>
          <w:szCs w:val="22"/>
          <w:u w:val="single"/>
        </w:rPr>
        <w:t>Leon Morris</w:t>
      </w:r>
      <w:r>
        <w:rPr>
          <w:rFonts w:ascii="Cambria" w:hAnsi="Cambria"/>
          <w:sz w:val="22"/>
          <w:szCs w:val="22"/>
        </w:rPr>
        <w:t>:</w:t>
      </w:r>
    </w:p>
    <w:p w14:paraId="0BF8B95E" w14:textId="77777777" w:rsidR="00494221" w:rsidRDefault="00494221" w:rsidP="00C41447">
      <w:pPr>
        <w:pStyle w:val="NormalWeb"/>
        <w:keepLines/>
        <w:spacing w:before="0" w:beforeAutospacing="0" w:after="0" w:afterAutospacing="0"/>
        <w:rPr>
          <w:rFonts w:ascii="Cambria" w:hAnsi="Cambria"/>
          <w:sz w:val="22"/>
          <w:szCs w:val="22"/>
        </w:rPr>
      </w:pPr>
    </w:p>
    <w:p w14:paraId="7EC74CEF" w14:textId="36ABBC24" w:rsidR="00494221" w:rsidRPr="00494221" w:rsidRDefault="00494221" w:rsidP="00C41447">
      <w:pPr>
        <w:pStyle w:val="NormalWeb"/>
        <w:keepLines/>
        <w:spacing w:before="0" w:beforeAutospacing="0" w:after="0" w:afterAutospacing="0"/>
        <w:rPr>
          <w:rFonts w:ascii="Cambria" w:hAnsi="Cambria"/>
          <w:i/>
          <w:iCs/>
          <w:sz w:val="22"/>
          <w:szCs w:val="22"/>
        </w:rPr>
      </w:pPr>
      <w:r>
        <w:rPr>
          <w:rFonts w:ascii="Cambria" w:hAnsi="Cambria"/>
          <w:sz w:val="22"/>
          <w:szCs w:val="22"/>
        </w:rPr>
        <w:tab/>
      </w:r>
      <w:r w:rsidRPr="00494221">
        <w:rPr>
          <w:rFonts w:ascii="Cambria" w:hAnsi="Cambria"/>
          <w:i/>
          <w:iCs/>
          <w:sz w:val="22"/>
          <w:szCs w:val="22"/>
        </w:rPr>
        <w:t>The cross dominates the New Testament.</w:t>
      </w:r>
    </w:p>
    <w:p w14:paraId="1E8B7EAA" w14:textId="77777777" w:rsidR="00494221" w:rsidRPr="00494221" w:rsidRDefault="00494221" w:rsidP="00C41447">
      <w:pPr>
        <w:pStyle w:val="NormalWeb"/>
        <w:keepLines/>
        <w:spacing w:before="0" w:beforeAutospacing="0" w:after="0" w:afterAutospacing="0"/>
        <w:rPr>
          <w:rFonts w:ascii="Cambria" w:hAnsi="Cambria"/>
          <w:sz w:val="22"/>
          <w:szCs w:val="22"/>
        </w:rPr>
      </w:pPr>
    </w:p>
    <w:p w14:paraId="11A571CC" w14:textId="77777777" w:rsidR="00C41447" w:rsidRPr="00432D52" w:rsidRDefault="00C41447" w:rsidP="00C41447">
      <w:pPr>
        <w:pStyle w:val="NormalWeb"/>
        <w:keepLines/>
        <w:spacing w:before="0" w:beforeAutospacing="0" w:after="0" w:afterAutospacing="0"/>
        <w:rPr>
          <w:i/>
          <w:iCs/>
        </w:rPr>
      </w:pPr>
      <w:r w:rsidRPr="003C0B87">
        <w:rPr>
          <w:rFonts w:ascii="Cambria" w:hAnsi="Cambria"/>
          <w:b/>
          <w:sz w:val="22"/>
          <w:szCs w:val="22"/>
          <w:u w:val="single"/>
        </w:rPr>
        <w:t>SUPPORTING SCRIPTURE</w:t>
      </w:r>
      <w:r w:rsidRPr="003C0B87">
        <w:rPr>
          <w:rFonts w:ascii="Cambria" w:hAnsi="Cambria"/>
          <w:b/>
          <w:sz w:val="22"/>
          <w:szCs w:val="22"/>
        </w:rPr>
        <w:t xml:space="preserve">:  </w:t>
      </w:r>
    </w:p>
    <w:p w14:paraId="68F5EE87" w14:textId="66718E31" w:rsidR="00993959" w:rsidRDefault="00993959">
      <w:pPr>
        <w:rPr>
          <w:rFonts w:ascii="Cambria" w:hAnsi="Cambria"/>
          <w:b/>
          <w:bCs/>
          <w:sz w:val="22"/>
          <w:szCs w:val="22"/>
        </w:rPr>
      </w:pPr>
    </w:p>
    <w:p w14:paraId="2918A0BC" w14:textId="09E8220C" w:rsidR="00494221" w:rsidRDefault="00494221" w:rsidP="00494221">
      <w:pPr>
        <w:pStyle w:val="ListParagraph"/>
        <w:numPr>
          <w:ilvl w:val="0"/>
          <w:numId w:val="7"/>
        </w:numPr>
        <w:rPr>
          <w:rFonts w:ascii="Cambria" w:hAnsi="Cambria"/>
          <w:b/>
          <w:bCs/>
          <w:sz w:val="22"/>
          <w:szCs w:val="22"/>
        </w:rPr>
      </w:pPr>
      <w:r w:rsidRPr="00494221">
        <w:rPr>
          <w:rFonts w:ascii="Cambria" w:hAnsi="Cambria"/>
          <w:b/>
          <w:bCs/>
          <w:sz w:val="22"/>
          <w:szCs w:val="22"/>
        </w:rPr>
        <w:t>1 Cor. 1:28-31</w:t>
      </w:r>
      <w:r>
        <w:rPr>
          <w:rFonts w:ascii="Cambria" w:hAnsi="Cambria"/>
          <w:b/>
          <w:bCs/>
          <w:sz w:val="22"/>
          <w:szCs w:val="22"/>
        </w:rPr>
        <w:t>; 1 Cor. 1:18, 23</w:t>
      </w:r>
    </w:p>
    <w:p w14:paraId="1B2F295C" w14:textId="24FFAEED" w:rsidR="00494221" w:rsidRDefault="00494221" w:rsidP="00494221">
      <w:pPr>
        <w:pStyle w:val="ListParagraph"/>
        <w:numPr>
          <w:ilvl w:val="0"/>
          <w:numId w:val="7"/>
        </w:numPr>
        <w:rPr>
          <w:rFonts w:ascii="Cambria" w:hAnsi="Cambria"/>
          <w:b/>
          <w:bCs/>
          <w:sz w:val="22"/>
          <w:szCs w:val="22"/>
        </w:rPr>
      </w:pPr>
      <w:r>
        <w:rPr>
          <w:rFonts w:ascii="Cambria" w:hAnsi="Cambria"/>
          <w:b/>
          <w:bCs/>
          <w:sz w:val="22"/>
          <w:szCs w:val="22"/>
        </w:rPr>
        <w:t>Prov. 16:5; Jer. 50:31; James 4:6</w:t>
      </w:r>
    </w:p>
    <w:p w14:paraId="661C4E20" w14:textId="6BCD0C8B" w:rsidR="00494221" w:rsidRDefault="00494221" w:rsidP="00494221">
      <w:pPr>
        <w:pStyle w:val="ListParagraph"/>
        <w:numPr>
          <w:ilvl w:val="0"/>
          <w:numId w:val="7"/>
        </w:numPr>
        <w:rPr>
          <w:rFonts w:ascii="Cambria" w:hAnsi="Cambria"/>
          <w:b/>
          <w:bCs/>
          <w:sz w:val="22"/>
          <w:szCs w:val="22"/>
        </w:rPr>
      </w:pPr>
      <w:r>
        <w:rPr>
          <w:rFonts w:ascii="Cambria" w:hAnsi="Cambria"/>
          <w:b/>
          <w:bCs/>
          <w:sz w:val="22"/>
          <w:szCs w:val="22"/>
        </w:rPr>
        <w:t>Gal. 2:20; Gal 3:1; 1 Cor. 2:2; Gal. 5:11; Col. 2:15; 1 Cor. 1:24</w:t>
      </w:r>
    </w:p>
    <w:p w14:paraId="70F5CC1F" w14:textId="1C0FFE66" w:rsidR="00494221" w:rsidRDefault="00494221" w:rsidP="00494221">
      <w:pPr>
        <w:pStyle w:val="ListParagraph"/>
        <w:numPr>
          <w:ilvl w:val="0"/>
          <w:numId w:val="7"/>
        </w:numPr>
        <w:rPr>
          <w:rFonts w:ascii="Cambria" w:hAnsi="Cambria"/>
          <w:b/>
          <w:bCs/>
          <w:sz w:val="22"/>
          <w:szCs w:val="22"/>
        </w:rPr>
      </w:pPr>
      <w:r>
        <w:rPr>
          <w:rFonts w:ascii="Cambria" w:hAnsi="Cambria"/>
          <w:b/>
          <w:bCs/>
          <w:sz w:val="22"/>
          <w:szCs w:val="22"/>
        </w:rPr>
        <w:t>2 Cor. 9:2; 2 Cor. 10:8; 2 Cor. 12:9</w:t>
      </w:r>
    </w:p>
    <w:p w14:paraId="74525261" w14:textId="09A51B73" w:rsidR="00494221" w:rsidRPr="00494221" w:rsidRDefault="00494221" w:rsidP="00494221">
      <w:pPr>
        <w:pStyle w:val="ListParagraph"/>
        <w:numPr>
          <w:ilvl w:val="0"/>
          <w:numId w:val="7"/>
        </w:numPr>
        <w:rPr>
          <w:rFonts w:ascii="Cambria" w:hAnsi="Cambria"/>
          <w:b/>
          <w:bCs/>
          <w:sz w:val="22"/>
          <w:szCs w:val="22"/>
        </w:rPr>
      </w:pPr>
      <w:r>
        <w:rPr>
          <w:rFonts w:ascii="Cambria" w:hAnsi="Cambria"/>
          <w:b/>
          <w:bCs/>
          <w:sz w:val="22"/>
          <w:szCs w:val="22"/>
        </w:rPr>
        <w:t>1 Pet.3:18; Eph. 2:12, 19; Is. 59:1-2</w:t>
      </w:r>
    </w:p>
    <w:sectPr w:rsidR="00494221" w:rsidRPr="00494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F0B"/>
    <w:multiLevelType w:val="hybridMultilevel"/>
    <w:tmpl w:val="840A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70ED0"/>
    <w:multiLevelType w:val="hybridMultilevel"/>
    <w:tmpl w:val="D0D63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D1E29"/>
    <w:multiLevelType w:val="hybridMultilevel"/>
    <w:tmpl w:val="99140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32D41"/>
    <w:multiLevelType w:val="hybridMultilevel"/>
    <w:tmpl w:val="A7E8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E00496"/>
    <w:multiLevelType w:val="hybridMultilevel"/>
    <w:tmpl w:val="356A9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64500F"/>
    <w:multiLevelType w:val="hybridMultilevel"/>
    <w:tmpl w:val="C8A6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770C7D"/>
    <w:multiLevelType w:val="hybridMultilevel"/>
    <w:tmpl w:val="BFB6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7BDA"/>
    <w:multiLevelType w:val="hybridMultilevel"/>
    <w:tmpl w:val="6A74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4249587">
    <w:abstractNumId w:val="3"/>
  </w:num>
  <w:num w:numId="2" w16cid:durableId="1883054425">
    <w:abstractNumId w:val="0"/>
  </w:num>
  <w:num w:numId="3" w16cid:durableId="1456213087">
    <w:abstractNumId w:val="4"/>
  </w:num>
  <w:num w:numId="4" w16cid:durableId="291251644">
    <w:abstractNumId w:val="6"/>
  </w:num>
  <w:num w:numId="5" w16cid:durableId="1986469043">
    <w:abstractNumId w:val="5"/>
  </w:num>
  <w:num w:numId="6" w16cid:durableId="1375692864">
    <w:abstractNumId w:val="1"/>
  </w:num>
  <w:num w:numId="7" w16cid:durableId="704133398">
    <w:abstractNumId w:val="7"/>
  </w:num>
  <w:num w:numId="8" w16cid:durableId="2082017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447"/>
    <w:rsid w:val="00077B03"/>
    <w:rsid w:val="00141BAA"/>
    <w:rsid w:val="00234D1A"/>
    <w:rsid w:val="00323E2C"/>
    <w:rsid w:val="00494221"/>
    <w:rsid w:val="00531A75"/>
    <w:rsid w:val="00672810"/>
    <w:rsid w:val="0085390E"/>
    <w:rsid w:val="00993959"/>
    <w:rsid w:val="00A03693"/>
    <w:rsid w:val="00C41447"/>
    <w:rsid w:val="00DA0210"/>
    <w:rsid w:val="00F92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C84D13"/>
  <w15:chartTrackingRefBased/>
  <w15:docId w15:val="{9117A71C-4CCF-AC46-B323-07FFBADFF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447"/>
    <w:rPr>
      <w:rFonts w:asciiTheme="minorHAnsi" w:eastAsiaTheme="minorEastAsia" w:hAnsiTheme="minorHAnsi" w:cstheme="minorBidi"/>
      <w:kern w:val="0"/>
      <w14:ligatures w14:val="none"/>
    </w:rPr>
  </w:style>
  <w:style w:type="paragraph" w:styleId="Heading1">
    <w:name w:val="heading 1"/>
    <w:basedOn w:val="Normal"/>
    <w:next w:val="Normal"/>
    <w:link w:val="Heading1Char"/>
    <w:uiPriority w:val="9"/>
    <w:qFormat/>
    <w:rsid w:val="00C414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14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14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14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14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14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14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14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14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4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14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144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144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4144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4144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4144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4144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4144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414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4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144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144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414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1447"/>
    <w:rPr>
      <w:i/>
      <w:iCs/>
      <w:color w:val="404040" w:themeColor="text1" w:themeTint="BF"/>
    </w:rPr>
  </w:style>
  <w:style w:type="paragraph" w:styleId="ListParagraph">
    <w:name w:val="List Paragraph"/>
    <w:basedOn w:val="Normal"/>
    <w:uiPriority w:val="34"/>
    <w:qFormat/>
    <w:rsid w:val="00C41447"/>
    <w:pPr>
      <w:ind w:left="720"/>
      <w:contextualSpacing/>
    </w:pPr>
  </w:style>
  <w:style w:type="character" w:styleId="IntenseEmphasis">
    <w:name w:val="Intense Emphasis"/>
    <w:basedOn w:val="DefaultParagraphFont"/>
    <w:uiPriority w:val="21"/>
    <w:qFormat/>
    <w:rsid w:val="00C41447"/>
    <w:rPr>
      <w:i/>
      <w:iCs/>
      <w:color w:val="0F4761" w:themeColor="accent1" w:themeShade="BF"/>
    </w:rPr>
  </w:style>
  <w:style w:type="paragraph" w:styleId="IntenseQuote">
    <w:name w:val="Intense Quote"/>
    <w:basedOn w:val="Normal"/>
    <w:next w:val="Normal"/>
    <w:link w:val="IntenseQuoteChar"/>
    <w:uiPriority w:val="30"/>
    <w:qFormat/>
    <w:rsid w:val="00C414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1447"/>
    <w:rPr>
      <w:i/>
      <w:iCs/>
      <w:color w:val="0F4761" w:themeColor="accent1" w:themeShade="BF"/>
    </w:rPr>
  </w:style>
  <w:style w:type="character" w:styleId="IntenseReference">
    <w:name w:val="Intense Reference"/>
    <w:basedOn w:val="DefaultParagraphFont"/>
    <w:uiPriority w:val="32"/>
    <w:qFormat/>
    <w:rsid w:val="00C41447"/>
    <w:rPr>
      <w:b/>
      <w:bCs/>
      <w:smallCaps/>
      <w:color w:val="0F4761" w:themeColor="accent1" w:themeShade="BF"/>
      <w:spacing w:val="5"/>
    </w:rPr>
  </w:style>
  <w:style w:type="paragraph" w:styleId="NormalWeb">
    <w:name w:val="Normal (Web)"/>
    <w:basedOn w:val="Normal"/>
    <w:uiPriority w:val="99"/>
    <w:unhideWhenUsed/>
    <w:rsid w:val="00C4144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41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3</cp:revision>
  <dcterms:created xsi:type="dcterms:W3CDTF">2024-05-30T20:33:00Z</dcterms:created>
  <dcterms:modified xsi:type="dcterms:W3CDTF">2024-06-01T01:04:00Z</dcterms:modified>
</cp:coreProperties>
</file>