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E9C6" w14:textId="4FE7343F" w:rsidR="00295E6C" w:rsidRPr="00643BA0" w:rsidRDefault="00295E6C" w:rsidP="00295E6C">
      <w:pPr>
        <w:rPr>
          <w:rFonts w:ascii="Cambria" w:hAnsi="Cambria"/>
          <w:b/>
          <w:sz w:val="22"/>
          <w:szCs w:val="22"/>
        </w:rPr>
      </w:pPr>
      <w:r w:rsidRPr="00643BA0">
        <w:rPr>
          <w:rFonts w:ascii="Cambria" w:hAnsi="Cambria"/>
          <w:b/>
          <w:sz w:val="22"/>
          <w:szCs w:val="22"/>
        </w:rPr>
        <w:t>SERMON SHEET</w:t>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Pr>
          <w:rFonts w:ascii="Cambria" w:hAnsi="Cambria"/>
          <w:b/>
          <w:sz w:val="22"/>
          <w:szCs w:val="22"/>
        </w:rPr>
        <w:t>3</w:t>
      </w:r>
      <w:r w:rsidRPr="00643BA0">
        <w:rPr>
          <w:rFonts w:ascii="Cambria" w:hAnsi="Cambria"/>
          <w:b/>
          <w:sz w:val="22"/>
          <w:szCs w:val="22"/>
        </w:rPr>
        <w:t>/</w:t>
      </w:r>
      <w:r>
        <w:rPr>
          <w:rFonts w:ascii="Cambria" w:hAnsi="Cambria"/>
          <w:b/>
          <w:sz w:val="22"/>
          <w:szCs w:val="22"/>
        </w:rPr>
        <w:t>17</w:t>
      </w:r>
      <w:r w:rsidRPr="00643BA0">
        <w:rPr>
          <w:rFonts w:ascii="Cambria" w:hAnsi="Cambria"/>
          <w:b/>
          <w:sz w:val="22"/>
          <w:szCs w:val="22"/>
        </w:rPr>
        <w:t>/2</w:t>
      </w:r>
      <w:r>
        <w:rPr>
          <w:rFonts w:ascii="Cambria" w:hAnsi="Cambria"/>
          <w:b/>
          <w:sz w:val="22"/>
          <w:szCs w:val="22"/>
        </w:rPr>
        <w:t>4</w:t>
      </w:r>
    </w:p>
    <w:p w14:paraId="24BA1D9F" w14:textId="77777777" w:rsidR="00295E6C" w:rsidRPr="00643BA0" w:rsidRDefault="00295E6C" w:rsidP="00295E6C">
      <w:pPr>
        <w:rPr>
          <w:rFonts w:ascii="Cambria" w:hAnsi="Cambria"/>
          <w:b/>
          <w:sz w:val="22"/>
          <w:szCs w:val="22"/>
        </w:rPr>
      </w:pPr>
    </w:p>
    <w:p w14:paraId="130F1FF0" w14:textId="39B6A236" w:rsidR="00295E6C" w:rsidRPr="00643BA0" w:rsidRDefault="00295E6C" w:rsidP="00295E6C">
      <w:pPr>
        <w:rPr>
          <w:rFonts w:ascii="Cambria" w:hAnsi="Cambria"/>
          <w:b/>
          <w:sz w:val="22"/>
          <w:szCs w:val="22"/>
        </w:rPr>
      </w:pPr>
      <w:r w:rsidRPr="00643BA0">
        <w:rPr>
          <w:rFonts w:ascii="Cambria" w:hAnsi="Cambria"/>
          <w:b/>
          <w:sz w:val="22"/>
          <w:szCs w:val="22"/>
        </w:rPr>
        <w:t xml:space="preserve">Study of </w:t>
      </w:r>
      <w:r>
        <w:rPr>
          <w:rFonts w:ascii="Cambria" w:hAnsi="Cambria"/>
          <w:b/>
          <w:sz w:val="22"/>
          <w:szCs w:val="22"/>
        </w:rPr>
        <w:t>Hebrews</w:t>
      </w:r>
      <w:r w:rsidRPr="00643BA0">
        <w:rPr>
          <w:rFonts w:ascii="Cambria" w:hAnsi="Cambria"/>
          <w:b/>
          <w:sz w:val="22"/>
          <w:szCs w:val="22"/>
        </w:rPr>
        <w:t xml:space="preserve"> #</w:t>
      </w:r>
      <w:r>
        <w:rPr>
          <w:rFonts w:ascii="Cambria" w:hAnsi="Cambria"/>
          <w:b/>
          <w:sz w:val="22"/>
          <w:szCs w:val="22"/>
        </w:rPr>
        <w:t>32</w:t>
      </w:r>
    </w:p>
    <w:p w14:paraId="4648FABD" w14:textId="597991E1" w:rsidR="00295E6C" w:rsidRPr="00643BA0" w:rsidRDefault="00295E6C" w:rsidP="00295E6C">
      <w:pPr>
        <w:rPr>
          <w:rFonts w:ascii="Cambria" w:hAnsi="Cambria"/>
          <w:b/>
          <w:sz w:val="22"/>
          <w:szCs w:val="22"/>
        </w:rPr>
      </w:pPr>
      <w:r w:rsidRPr="00643BA0">
        <w:rPr>
          <w:rFonts w:ascii="Cambria" w:hAnsi="Cambria"/>
          <w:b/>
          <w:sz w:val="22"/>
          <w:szCs w:val="22"/>
        </w:rPr>
        <w:t>“</w:t>
      </w:r>
      <w:r>
        <w:rPr>
          <w:rFonts w:ascii="Cambria" w:hAnsi="Cambria"/>
          <w:b/>
          <w:sz w:val="22"/>
          <w:szCs w:val="22"/>
        </w:rPr>
        <w:t>The Superior Priesthood of Jesus Christ Our Lord, part 3</w:t>
      </w:r>
      <w:r w:rsidRPr="002762E2">
        <w:rPr>
          <w:rFonts w:ascii="Cambria" w:hAnsi="Cambria"/>
          <w:b/>
          <w:sz w:val="22"/>
          <w:szCs w:val="22"/>
        </w:rPr>
        <w:t>”</w:t>
      </w:r>
    </w:p>
    <w:p w14:paraId="78C7FDDC" w14:textId="0010DF50" w:rsidR="00295E6C" w:rsidRDefault="00295E6C" w:rsidP="00295E6C">
      <w:pPr>
        <w:rPr>
          <w:rFonts w:ascii="Cambria" w:hAnsi="Cambria"/>
          <w:b/>
          <w:sz w:val="22"/>
          <w:szCs w:val="22"/>
        </w:rPr>
      </w:pPr>
      <w:r w:rsidRPr="00643BA0">
        <w:rPr>
          <w:rFonts w:ascii="Cambria" w:hAnsi="Cambria"/>
          <w:b/>
          <w:sz w:val="22"/>
          <w:szCs w:val="22"/>
        </w:rPr>
        <w:t xml:space="preserve">Text: </w:t>
      </w:r>
      <w:r>
        <w:rPr>
          <w:rFonts w:ascii="Cambria" w:hAnsi="Cambria"/>
          <w:b/>
          <w:sz w:val="22"/>
          <w:szCs w:val="22"/>
        </w:rPr>
        <w:t>Hebrews 8:1-7</w:t>
      </w:r>
    </w:p>
    <w:p w14:paraId="2B62D74F" w14:textId="77777777" w:rsidR="00295E6C" w:rsidRPr="00643BA0" w:rsidRDefault="00295E6C" w:rsidP="00295E6C">
      <w:pPr>
        <w:rPr>
          <w:rFonts w:ascii="Cambria" w:hAnsi="Cambria"/>
          <w:sz w:val="22"/>
          <w:szCs w:val="22"/>
        </w:rPr>
      </w:pPr>
    </w:p>
    <w:p w14:paraId="09EACB3E" w14:textId="77777777" w:rsidR="00295E6C" w:rsidRDefault="00295E6C" w:rsidP="00295E6C">
      <w:pPr>
        <w:rPr>
          <w:rFonts w:ascii="Cambria" w:hAnsi="Cambria"/>
          <w:sz w:val="22"/>
          <w:szCs w:val="22"/>
        </w:rPr>
      </w:pPr>
      <w:r w:rsidRPr="00643BA0">
        <w:rPr>
          <w:rFonts w:ascii="Cambria" w:hAnsi="Cambria"/>
          <w:sz w:val="22"/>
          <w:szCs w:val="22"/>
        </w:rPr>
        <w:t>I. Introduction</w:t>
      </w:r>
      <w:r>
        <w:rPr>
          <w:rFonts w:ascii="Cambria" w:hAnsi="Cambria"/>
          <w:sz w:val="22"/>
          <w:szCs w:val="22"/>
        </w:rPr>
        <w:t xml:space="preserve"> &amp; review</w:t>
      </w:r>
      <w:r w:rsidRPr="00643BA0">
        <w:rPr>
          <w:rFonts w:ascii="Cambria" w:hAnsi="Cambria"/>
          <w:sz w:val="22"/>
          <w:szCs w:val="22"/>
        </w:rPr>
        <w:t xml:space="preserve"> </w:t>
      </w:r>
    </w:p>
    <w:p w14:paraId="0F83BF53" w14:textId="77777777" w:rsidR="00295E6C" w:rsidRDefault="00295E6C" w:rsidP="00295E6C">
      <w:pPr>
        <w:rPr>
          <w:rFonts w:ascii="Cambria" w:hAnsi="Cambria"/>
          <w:sz w:val="22"/>
          <w:szCs w:val="22"/>
        </w:rPr>
      </w:pPr>
    </w:p>
    <w:p w14:paraId="4C4F96AA" w14:textId="5B05D63C" w:rsidR="00295E6C" w:rsidRDefault="00295E6C" w:rsidP="00295E6C">
      <w:pPr>
        <w:pStyle w:val="ListParagraph"/>
        <w:numPr>
          <w:ilvl w:val="0"/>
          <w:numId w:val="2"/>
        </w:numPr>
        <w:rPr>
          <w:rFonts w:ascii="Cambria" w:hAnsi="Cambria"/>
          <w:sz w:val="22"/>
          <w:szCs w:val="22"/>
        </w:rPr>
      </w:pPr>
      <w:r>
        <w:rPr>
          <w:rFonts w:ascii="Cambria" w:hAnsi="Cambria"/>
          <w:sz w:val="22"/>
          <w:szCs w:val="22"/>
        </w:rPr>
        <w:t>The eternal intercession of Christ’s permanent priesthood</w:t>
      </w:r>
    </w:p>
    <w:p w14:paraId="2453C47D" w14:textId="77777777" w:rsidR="00295E6C" w:rsidRPr="00883746" w:rsidRDefault="00295E6C" w:rsidP="00295E6C">
      <w:pPr>
        <w:pStyle w:val="ListParagraph"/>
        <w:rPr>
          <w:rFonts w:ascii="Cambria" w:hAnsi="Cambria"/>
          <w:sz w:val="22"/>
          <w:szCs w:val="22"/>
        </w:rPr>
      </w:pPr>
    </w:p>
    <w:p w14:paraId="3CA5A2E3" w14:textId="53D2DA19" w:rsidR="00295E6C" w:rsidRDefault="00295E6C" w:rsidP="00295E6C">
      <w:pPr>
        <w:pStyle w:val="ListParagraph"/>
        <w:numPr>
          <w:ilvl w:val="0"/>
          <w:numId w:val="2"/>
        </w:numPr>
        <w:rPr>
          <w:rFonts w:ascii="Cambria" w:hAnsi="Cambria"/>
          <w:sz w:val="22"/>
          <w:szCs w:val="22"/>
        </w:rPr>
      </w:pPr>
      <w:r>
        <w:rPr>
          <w:rFonts w:ascii="Cambria" w:hAnsi="Cambria"/>
          <w:sz w:val="22"/>
          <w:szCs w:val="22"/>
        </w:rPr>
        <w:t>The holy exaltation of Christ the perfect priest</w:t>
      </w:r>
    </w:p>
    <w:p w14:paraId="3966B023" w14:textId="77777777" w:rsidR="00295E6C" w:rsidRPr="00312E40" w:rsidRDefault="00295E6C" w:rsidP="00295E6C">
      <w:pPr>
        <w:rPr>
          <w:rFonts w:ascii="Cambria" w:hAnsi="Cambria"/>
          <w:sz w:val="22"/>
          <w:szCs w:val="22"/>
        </w:rPr>
      </w:pPr>
    </w:p>
    <w:p w14:paraId="3380081B" w14:textId="77777777" w:rsidR="00295E6C" w:rsidRDefault="00295E6C" w:rsidP="00295E6C">
      <w:pPr>
        <w:rPr>
          <w:rFonts w:ascii="Cambria" w:hAnsi="Cambria"/>
          <w:sz w:val="22"/>
          <w:szCs w:val="22"/>
        </w:rPr>
      </w:pPr>
    </w:p>
    <w:p w14:paraId="51C3C208" w14:textId="3ECA6E1B" w:rsidR="00295E6C" w:rsidRDefault="00295E6C" w:rsidP="00295E6C">
      <w:pPr>
        <w:rPr>
          <w:rFonts w:ascii="Cambria" w:hAnsi="Cambria"/>
          <w:sz w:val="22"/>
          <w:szCs w:val="22"/>
        </w:rPr>
      </w:pPr>
      <w:r>
        <w:rPr>
          <w:rFonts w:ascii="Cambria" w:hAnsi="Cambria"/>
          <w:sz w:val="22"/>
          <w:szCs w:val="22"/>
        </w:rPr>
        <w:t>II. The main point of the letter (v. 1)</w:t>
      </w:r>
    </w:p>
    <w:p w14:paraId="5DF79F05" w14:textId="77777777" w:rsidR="00295E6C" w:rsidRDefault="00295E6C" w:rsidP="00295E6C">
      <w:pPr>
        <w:rPr>
          <w:rFonts w:ascii="Cambria" w:hAnsi="Cambria"/>
          <w:sz w:val="22"/>
          <w:szCs w:val="22"/>
        </w:rPr>
      </w:pPr>
    </w:p>
    <w:p w14:paraId="7F9C7527" w14:textId="77777777" w:rsidR="00295E6C" w:rsidRDefault="00295E6C" w:rsidP="00295E6C">
      <w:pPr>
        <w:rPr>
          <w:rFonts w:ascii="Cambria" w:hAnsi="Cambria"/>
          <w:sz w:val="22"/>
          <w:szCs w:val="22"/>
        </w:rPr>
      </w:pPr>
    </w:p>
    <w:p w14:paraId="3047606A" w14:textId="77777777" w:rsidR="00295E6C" w:rsidRDefault="00295E6C" w:rsidP="00295E6C">
      <w:pPr>
        <w:rPr>
          <w:rFonts w:ascii="Cambria" w:hAnsi="Cambria"/>
          <w:sz w:val="22"/>
          <w:szCs w:val="22"/>
        </w:rPr>
      </w:pPr>
    </w:p>
    <w:p w14:paraId="3D4A971A" w14:textId="77777777" w:rsidR="00295E6C" w:rsidRDefault="00295E6C" w:rsidP="00295E6C">
      <w:pPr>
        <w:rPr>
          <w:rFonts w:ascii="Cambria" w:hAnsi="Cambria"/>
          <w:sz w:val="22"/>
          <w:szCs w:val="22"/>
        </w:rPr>
      </w:pPr>
    </w:p>
    <w:p w14:paraId="71939D0E" w14:textId="77777777" w:rsidR="00295E6C" w:rsidRDefault="00295E6C" w:rsidP="00295E6C">
      <w:pPr>
        <w:rPr>
          <w:rFonts w:ascii="Cambria" w:hAnsi="Cambria"/>
          <w:sz w:val="22"/>
          <w:szCs w:val="22"/>
        </w:rPr>
      </w:pPr>
    </w:p>
    <w:p w14:paraId="46FD0F68" w14:textId="77777777" w:rsidR="00295E6C" w:rsidRDefault="00295E6C" w:rsidP="00295E6C">
      <w:pPr>
        <w:rPr>
          <w:rFonts w:ascii="Cambria" w:hAnsi="Cambria"/>
          <w:sz w:val="22"/>
          <w:szCs w:val="22"/>
        </w:rPr>
      </w:pPr>
    </w:p>
    <w:p w14:paraId="7544E337" w14:textId="77777777" w:rsidR="00295E6C" w:rsidRDefault="00295E6C" w:rsidP="00295E6C">
      <w:pPr>
        <w:rPr>
          <w:rFonts w:ascii="Cambria" w:hAnsi="Cambria"/>
          <w:sz w:val="22"/>
          <w:szCs w:val="22"/>
        </w:rPr>
      </w:pPr>
    </w:p>
    <w:p w14:paraId="6ECDBE65" w14:textId="6428C3C4" w:rsidR="00295E6C" w:rsidRDefault="00295E6C" w:rsidP="00295E6C">
      <w:pPr>
        <w:rPr>
          <w:rFonts w:ascii="Cambria" w:hAnsi="Cambria"/>
          <w:sz w:val="22"/>
          <w:szCs w:val="22"/>
        </w:rPr>
      </w:pPr>
      <w:r>
        <w:rPr>
          <w:rFonts w:ascii="Cambria" w:hAnsi="Cambria"/>
          <w:sz w:val="22"/>
          <w:szCs w:val="22"/>
        </w:rPr>
        <w:t xml:space="preserve">III. Our continued pondering of Christ’s superior </w:t>
      </w:r>
      <w:r w:rsidR="008B1EA4">
        <w:rPr>
          <w:rFonts w:ascii="Cambria" w:hAnsi="Cambria"/>
          <w:sz w:val="22"/>
          <w:szCs w:val="22"/>
        </w:rPr>
        <w:t>priesthood</w:t>
      </w:r>
    </w:p>
    <w:p w14:paraId="3416B562" w14:textId="77777777" w:rsidR="00295E6C" w:rsidRDefault="00295E6C" w:rsidP="00295E6C">
      <w:pPr>
        <w:rPr>
          <w:rFonts w:ascii="Cambria" w:hAnsi="Cambria"/>
          <w:sz w:val="22"/>
          <w:szCs w:val="22"/>
        </w:rPr>
      </w:pPr>
    </w:p>
    <w:p w14:paraId="663934B6" w14:textId="359C1DCA" w:rsidR="00295E6C" w:rsidRDefault="00295E6C" w:rsidP="00295E6C">
      <w:pPr>
        <w:pStyle w:val="ListParagraph"/>
        <w:numPr>
          <w:ilvl w:val="0"/>
          <w:numId w:val="3"/>
        </w:numPr>
        <w:rPr>
          <w:rFonts w:ascii="Cambria" w:hAnsi="Cambria"/>
          <w:sz w:val="22"/>
          <w:szCs w:val="22"/>
        </w:rPr>
      </w:pPr>
      <w:r>
        <w:rPr>
          <w:rFonts w:ascii="Cambria" w:hAnsi="Cambria"/>
          <w:sz w:val="22"/>
          <w:szCs w:val="22"/>
        </w:rPr>
        <w:t>He occupies the highest and most exalted seat (v. 1).</w:t>
      </w:r>
    </w:p>
    <w:p w14:paraId="3BA8083A" w14:textId="77777777" w:rsidR="00295E6C" w:rsidRDefault="00295E6C" w:rsidP="00295E6C">
      <w:pPr>
        <w:pStyle w:val="ListParagraph"/>
        <w:rPr>
          <w:rFonts w:ascii="Cambria" w:hAnsi="Cambria"/>
          <w:sz w:val="22"/>
          <w:szCs w:val="22"/>
        </w:rPr>
      </w:pPr>
    </w:p>
    <w:p w14:paraId="5B4A1068" w14:textId="77777777" w:rsidR="00295E6C" w:rsidRDefault="00295E6C" w:rsidP="00295E6C">
      <w:pPr>
        <w:pStyle w:val="ListParagraph"/>
        <w:rPr>
          <w:rFonts w:ascii="Cambria" w:hAnsi="Cambria"/>
          <w:sz w:val="22"/>
          <w:szCs w:val="22"/>
        </w:rPr>
      </w:pPr>
    </w:p>
    <w:p w14:paraId="77C9E9DA" w14:textId="77777777" w:rsidR="00295E6C" w:rsidRDefault="00295E6C" w:rsidP="00295E6C">
      <w:pPr>
        <w:pStyle w:val="ListParagraph"/>
        <w:rPr>
          <w:rFonts w:ascii="Cambria" w:hAnsi="Cambria"/>
          <w:sz w:val="22"/>
          <w:szCs w:val="22"/>
        </w:rPr>
      </w:pPr>
    </w:p>
    <w:p w14:paraId="33BE1B51" w14:textId="77777777" w:rsidR="00295E6C" w:rsidRDefault="00295E6C" w:rsidP="00295E6C">
      <w:pPr>
        <w:pStyle w:val="ListParagraph"/>
        <w:rPr>
          <w:rFonts w:ascii="Cambria" w:hAnsi="Cambria"/>
          <w:sz w:val="22"/>
          <w:szCs w:val="22"/>
        </w:rPr>
      </w:pPr>
    </w:p>
    <w:p w14:paraId="5E91400A" w14:textId="77777777" w:rsidR="00295E6C" w:rsidRDefault="00295E6C" w:rsidP="00295E6C">
      <w:pPr>
        <w:pStyle w:val="ListParagraph"/>
        <w:rPr>
          <w:rFonts w:ascii="Cambria" w:hAnsi="Cambria"/>
          <w:sz w:val="22"/>
          <w:szCs w:val="22"/>
        </w:rPr>
      </w:pPr>
    </w:p>
    <w:p w14:paraId="3850784E" w14:textId="77777777" w:rsidR="00295E6C" w:rsidRDefault="00295E6C" w:rsidP="00295E6C">
      <w:pPr>
        <w:pStyle w:val="ListParagraph"/>
        <w:rPr>
          <w:rFonts w:ascii="Cambria" w:hAnsi="Cambria"/>
          <w:sz w:val="22"/>
          <w:szCs w:val="22"/>
        </w:rPr>
      </w:pPr>
    </w:p>
    <w:p w14:paraId="02241D02" w14:textId="17229A3F" w:rsidR="00295E6C" w:rsidRDefault="00295E6C" w:rsidP="00295E6C">
      <w:pPr>
        <w:pStyle w:val="ListParagraph"/>
        <w:numPr>
          <w:ilvl w:val="0"/>
          <w:numId w:val="3"/>
        </w:numPr>
        <w:rPr>
          <w:rFonts w:ascii="Cambria" w:hAnsi="Cambria"/>
          <w:sz w:val="22"/>
          <w:szCs w:val="22"/>
        </w:rPr>
      </w:pPr>
      <w:r>
        <w:rPr>
          <w:rFonts w:ascii="Cambria" w:hAnsi="Cambria"/>
          <w:sz w:val="22"/>
          <w:szCs w:val="22"/>
        </w:rPr>
        <w:t>He ministers in the true and most holy sanctuary (v. 2).</w:t>
      </w:r>
    </w:p>
    <w:p w14:paraId="65F11967" w14:textId="77777777" w:rsidR="00295E6C" w:rsidRDefault="00295E6C" w:rsidP="00295E6C">
      <w:pPr>
        <w:pStyle w:val="ListParagraph"/>
        <w:rPr>
          <w:rFonts w:ascii="Cambria" w:hAnsi="Cambria"/>
          <w:sz w:val="22"/>
          <w:szCs w:val="22"/>
        </w:rPr>
      </w:pPr>
    </w:p>
    <w:p w14:paraId="5CB4C4F1" w14:textId="77777777" w:rsidR="00295E6C" w:rsidRDefault="00295E6C" w:rsidP="00295E6C">
      <w:pPr>
        <w:pStyle w:val="ListParagraph"/>
        <w:rPr>
          <w:rFonts w:ascii="Cambria" w:hAnsi="Cambria"/>
          <w:sz w:val="22"/>
          <w:szCs w:val="22"/>
        </w:rPr>
      </w:pPr>
    </w:p>
    <w:p w14:paraId="3E5C0888" w14:textId="77777777" w:rsidR="00295E6C" w:rsidRDefault="00295E6C" w:rsidP="00295E6C">
      <w:pPr>
        <w:pStyle w:val="ListParagraph"/>
        <w:rPr>
          <w:rFonts w:ascii="Cambria" w:hAnsi="Cambria"/>
          <w:sz w:val="22"/>
          <w:szCs w:val="22"/>
        </w:rPr>
      </w:pPr>
    </w:p>
    <w:p w14:paraId="43548DBC" w14:textId="77777777" w:rsidR="00295E6C" w:rsidRDefault="00295E6C" w:rsidP="00295E6C">
      <w:pPr>
        <w:pStyle w:val="ListParagraph"/>
        <w:rPr>
          <w:rFonts w:ascii="Cambria" w:hAnsi="Cambria"/>
          <w:sz w:val="22"/>
          <w:szCs w:val="22"/>
        </w:rPr>
      </w:pPr>
    </w:p>
    <w:p w14:paraId="4F128EE4" w14:textId="77777777" w:rsidR="00295E6C" w:rsidRDefault="00295E6C" w:rsidP="00295E6C">
      <w:pPr>
        <w:pStyle w:val="ListParagraph"/>
        <w:rPr>
          <w:rFonts w:ascii="Cambria" w:hAnsi="Cambria"/>
          <w:sz w:val="22"/>
          <w:szCs w:val="22"/>
        </w:rPr>
      </w:pPr>
    </w:p>
    <w:p w14:paraId="0AE903F2" w14:textId="77777777" w:rsidR="00295E6C" w:rsidRDefault="00295E6C" w:rsidP="00295E6C">
      <w:pPr>
        <w:pStyle w:val="ListParagraph"/>
        <w:rPr>
          <w:rFonts w:ascii="Cambria" w:hAnsi="Cambria"/>
          <w:sz w:val="22"/>
          <w:szCs w:val="22"/>
        </w:rPr>
      </w:pPr>
    </w:p>
    <w:p w14:paraId="56974840" w14:textId="2849045A" w:rsidR="00295E6C" w:rsidRPr="00601CB2" w:rsidRDefault="00295E6C" w:rsidP="00295E6C">
      <w:pPr>
        <w:pStyle w:val="ListParagraph"/>
        <w:numPr>
          <w:ilvl w:val="0"/>
          <w:numId w:val="3"/>
        </w:numPr>
        <w:rPr>
          <w:rFonts w:ascii="Cambria" w:hAnsi="Cambria"/>
          <w:sz w:val="22"/>
          <w:szCs w:val="22"/>
        </w:rPr>
      </w:pPr>
      <w:r>
        <w:rPr>
          <w:rFonts w:ascii="Cambria" w:hAnsi="Cambria"/>
          <w:sz w:val="22"/>
          <w:szCs w:val="22"/>
        </w:rPr>
        <w:t>He performs a new and more excellent ministry (v. 3-6).</w:t>
      </w:r>
    </w:p>
    <w:p w14:paraId="3E7992F2" w14:textId="77777777" w:rsidR="00295E6C" w:rsidRDefault="00295E6C" w:rsidP="00295E6C">
      <w:pPr>
        <w:rPr>
          <w:rFonts w:ascii="Cambria" w:hAnsi="Cambria"/>
          <w:sz w:val="22"/>
          <w:szCs w:val="22"/>
        </w:rPr>
      </w:pPr>
    </w:p>
    <w:p w14:paraId="590710C0" w14:textId="77777777" w:rsidR="00295E6C" w:rsidRDefault="00295E6C" w:rsidP="00295E6C">
      <w:pPr>
        <w:rPr>
          <w:rFonts w:ascii="Cambria" w:hAnsi="Cambria"/>
          <w:sz w:val="22"/>
          <w:szCs w:val="22"/>
        </w:rPr>
      </w:pPr>
    </w:p>
    <w:p w14:paraId="7F1A877D" w14:textId="77777777" w:rsidR="00295E6C" w:rsidRDefault="00295E6C" w:rsidP="00295E6C">
      <w:pPr>
        <w:rPr>
          <w:rFonts w:ascii="Cambria" w:hAnsi="Cambria"/>
          <w:sz w:val="22"/>
          <w:szCs w:val="22"/>
        </w:rPr>
      </w:pPr>
    </w:p>
    <w:p w14:paraId="226F321B" w14:textId="77777777" w:rsidR="00295E6C" w:rsidRDefault="00295E6C" w:rsidP="00295E6C">
      <w:pPr>
        <w:rPr>
          <w:rFonts w:ascii="Cambria" w:hAnsi="Cambria"/>
          <w:sz w:val="22"/>
          <w:szCs w:val="22"/>
        </w:rPr>
      </w:pPr>
    </w:p>
    <w:p w14:paraId="1EE1F294" w14:textId="77777777" w:rsidR="00295E6C" w:rsidRDefault="00295E6C" w:rsidP="00295E6C">
      <w:pPr>
        <w:rPr>
          <w:rFonts w:ascii="Cambria" w:hAnsi="Cambria"/>
          <w:sz w:val="22"/>
          <w:szCs w:val="22"/>
        </w:rPr>
      </w:pPr>
    </w:p>
    <w:p w14:paraId="4301E6A2" w14:textId="77777777" w:rsidR="00295E6C" w:rsidRDefault="00295E6C" w:rsidP="00295E6C">
      <w:pPr>
        <w:rPr>
          <w:rFonts w:ascii="Cambria" w:hAnsi="Cambria"/>
          <w:sz w:val="22"/>
          <w:szCs w:val="22"/>
        </w:rPr>
      </w:pPr>
    </w:p>
    <w:p w14:paraId="3AF9AB2B" w14:textId="3BAB11A3" w:rsidR="00295E6C" w:rsidRDefault="00295E6C" w:rsidP="00295E6C">
      <w:pPr>
        <w:rPr>
          <w:rFonts w:ascii="Cambria" w:hAnsi="Cambria"/>
          <w:sz w:val="22"/>
          <w:szCs w:val="22"/>
        </w:rPr>
      </w:pPr>
      <w:r>
        <w:rPr>
          <w:rFonts w:ascii="Cambria" w:hAnsi="Cambria"/>
          <w:sz w:val="22"/>
          <w:szCs w:val="22"/>
        </w:rPr>
        <w:t>IV. Conclusion – a final word</w:t>
      </w:r>
    </w:p>
    <w:p w14:paraId="1728740E" w14:textId="77777777" w:rsidR="00295E6C" w:rsidRDefault="00295E6C" w:rsidP="00295E6C">
      <w:pPr>
        <w:rPr>
          <w:rFonts w:ascii="Cambria" w:hAnsi="Cambria"/>
          <w:sz w:val="22"/>
          <w:szCs w:val="22"/>
        </w:rPr>
      </w:pPr>
    </w:p>
    <w:p w14:paraId="05F8F1FD" w14:textId="77777777" w:rsidR="00295E6C" w:rsidRDefault="00295E6C" w:rsidP="00295E6C">
      <w:pPr>
        <w:rPr>
          <w:rFonts w:ascii="Cambria" w:hAnsi="Cambria"/>
          <w:sz w:val="22"/>
          <w:szCs w:val="22"/>
        </w:rPr>
      </w:pPr>
    </w:p>
    <w:p w14:paraId="3A683387" w14:textId="77777777" w:rsidR="00295E6C" w:rsidRDefault="00295E6C" w:rsidP="00295E6C">
      <w:pPr>
        <w:rPr>
          <w:rFonts w:ascii="Cambria" w:hAnsi="Cambria"/>
          <w:sz w:val="22"/>
          <w:szCs w:val="22"/>
        </w:rPr>
      </w:pPr>
    </w:p>
    <w:p w14:paraId="4A8D99DC" w14:textId="77777777" w:rsidR="00295E6C" w:rsidRDefault="00295E6C" w:rsidP="00295E6C">
      <w:pPr>
        <w:rPr>
          <w:rFonts w:ascii="Cambria" w:hAnsi="Cambria"/>
          <w:sz w:val="22"/>
          <w:szCs w:val="22"/>
        </w:rPr>
      </w:pPr>
    </w:p>
    <w:p w14:paraId="4444E868" w14:textId="77777777" w:rsidR="00295E6C" w:rsidRDefault="00295E6C" w:rsidP="00295E6C">
      <w:pPr>
        <w:rPr>
          <w:rFonts w:ascii="Cambria" w:hAnsi="Cambria"/>
          <w:b/>
          <w:sz w:val="22"/>
          <w:szCs w:val="22"/>
          <w:u w:val="single"/>
        </w:rPr>
      </w:pPr>
    </w:p>
    <w:p w14:paraId="35546244" w14:textId="1F2AB3EA" w:rsidR="00295E6C" w:rsidRPr="00106072" w:rsidRDefault="00295E6C" w:rsidP="00295E6C">
      <w:pPr>
        <w:rPr>
          <w:rFonts w:ascii="Cambria" w:hAnsi="Cambria"/>
          <w:sz w:val="22"/>
          <w:szCs w:val="22"/>
        </w:rPr>
      </w:pPr>
      <w:r w:rsidRPr="00106072">
        <w:rPr>
          <w:rFonts w:ascii="Cambria" w:hAnsi="Cambria"/>
          <w:b/>
          <w:sz w:val="22"/>
          <w:szCs w:val="22"/>
          <w:u w:val="single"/>
        </w:rPr>
        <w:lastRenderedPageBreak/>
        <w:t>QUOTES</w:t>
      </w:r>
    </w:p>
    <w:p w14:paraId="593AB45D" w14:textId="77777777" w:rsidR="00A943F5" w:rsidRPr="00D12923" w:rsidRDefault="00A943F5" w:rsidP="00295E6C">
      <w:pPr>
        <w:rPr>
          <w:rFonts w:ascii="Cambria" w:hAnsi="Cambria"/>
          <w:sz w:val="22"/>
          <w:szCs w:val="22"/>
          <w14:ligatures w14:val="standardContextual"/>
        </w:rPr>
      </w:pPr>
    </w:p>
    <w:p w14:paraId="023B662D" w14:textId="3E20B72A" w:rsidR="00295E6C" w:rsidRPr="00D12923" w:rsidRDefault="00A943F5" w:rsidP="00295E6C">
      <w:pPr>
        <w:rPr>
          <w:rFonts w:ascii="Cambria" w:hAnsi="Cambria"/>
          <w:sz w:val="22"/>
          <w:szCs w:val="22"/>
          <w14:ligatures w14:val="standardContextual"/>
        </w:rPr>
      </w:pPr>
      <w:r>
        <w:rPr>
          <w:rFonts w:ascii="Cambria" w:hAnsi="Cambria"/>
          <w:sz w:val="22"/>
          <w:szCs w:val="22"/>
          <w14:ligatures w14:val="standardContextual"/>
        </w:rPr>
        <w:t>1</w:t>
      </w:r>
      <w:r w:rsidR="00295E6C" w:rsidRPr="00D12923">
        <w:rPr>
          <w:rFonts w:ascii="Cambria" w:hAnsi="Cambria"/>
          <w:sz w:val="22"/>
          <w:szCs w:val="22"/>
          <w14:ligatures w14:val="standardContextual"/>
        </w:rPr>
        <w:t xml:space="preserve">. </w:t>
      </w:r>
      <w:r w:rsidR="00295E6C" w:rsidRPr="00D12923">
        <w:rPr>
          <w:rFonts w:ascii="Cambria" w:hAnsi="Cambria"/>
          <w:sz w:val="22"/>
          <w:szCs w:val="22"/>
          <w:u w:val="single"/>
          <w14:ligatures w14:val="standardContextual"/>
        </w:rPr>
        <w:t>Al Mohler</w:t>
      </w:r>
      <w:r w:rsidR="00295E6C" w:rsidRPr="00D12923">
        <w:rPr>
          <w:rFonts w:ascii="Cambria" w:hAnsi="Cambria"/>
          <w:sz w:val="22"/>
          <w:szCs w:val="22"/>
          <w14:ligatures w14:val="standardContextual"/>
        </w:rPr>
        <w:t>:</w:t>
      </w:r>
    </w:p>
    <w:p w14:paraId="3BCB8D16" w14:textId="77777777" w:rsidR="00295E6C" w:rsidRPr="00D12923" w:rsidRDefault="00295E6C" w:rsidP="00295E6C">
      <w:pPr>
        <w:rPr>
          <w:rFonts w:ascii="Cambria" w:hAnsi="Cambria"/>
          <w:sz w:val="22"/>
          <w:szCs w:val="22"/>
          <w14:ligatures w14:val="standardContextual"/>
        </w:rPr>
      </w:pPr>
    </w:p>
    <w:p w14:paraId="4216FE31" w14:textId="40DA9EEA" w:rsidR="00295E6C" w:rsidRPr="008E5595" w:rsidRDefault="00A943F5" w:rsidP="008E5595">
      <w:pPr>
        <w:pStyle w:val="ListParagraph"/>
        <w:numPr>
          <w:ilvl w:val="0"/>
          <w:numId w:val="5"/>
        </w:numPr>
        <w:rPr>
          <w:rFonts w:ascii="Cambria" w:eastAsiaTheme="minorHAnsi" w:hAnsi="Cambria"/>
          <w:i/>
          <w:iCs/>
          <w:sz w:val="22"/>
          <w:szCs w:val="22"/>
          <w14:ligatures w14:val="standardContextual"/>
        </w:rPr>
      </w:pPr>
      <w:r w:rsidRPr="008E5595">
        <w:rPr>
          <w:rFonts w:ascii="Cambria" w:eastAsiaTheme="minorHAnsi" w:hAnsi="Cambria"/>
          <w:i/>
          <w:iCs/>
          <w:sz w:val="22"/>
          <w:szCs w:val="22"/>
          <w14:ligatures w14:val="standardContextual"/>
        </w:rPr>
        <w:t>For the last seven chapters, he’s told us what we’ve needed.  Now he tells us we have exactly what we need.  We need Jesus as a great high priest who mediates a new and better covenant.</w:t>
      </w:r>
    </w:p>
    <w:p w14:paraId="516B73B4" w14:textId="77777777" w:rsidR="00295E6C" w:rsidRDefault="00295E6C" w:rsidP="00295E6C">
      <w:pPr>
        <w:rPr>
          <w:rFonts w:ascii="Cambria" w:hAnsi="Cambria"/>
          <w:sz w:val="22"/>
          <w:szCs w:val="22"/>
          <w14:ligatures w14:val="standardContextual"/>
        </w:rPr>
      </w:pPr>
    </w:p>
    <w:p w14:paraId="6F4D7559" w14:textId="074CD021" w:rsidR="008F6E38" w:rsidRPr="008F6E38" w:rsidRDefault="008F6E38" w:rsidP="008F6E38">
      <w:pPr>
        <w:pStyle w:val="ListParagraph"/>
        <w:numPr>
          <w:ilvl w:val="0"/>
          <w:numId w:val="5"/>
        </w:numPr>
        <w:rPr>
          <w:rFonts w:ascii="Cambria" w:hAnsi="Cambria"/>
          <w:sz w:val="22"/>
          <w:szCs w:val="22"/>
          <w14:ligatures w14:val="standardContextual"/>
        </w:rPr>
      </w:pPr>
      <w:r w:rsidRPr="008F6E38">
        <w:rPr>
          <w:rFonts w:ascii="Cambria" w:eastAsiaTheme="minorHAnsi" w:hAnsi="Cambria" w:cs="Times New Roman"/>
          <w:i/>
          <w:iCs/>
          <w:sz w:val="22"/>
          <w:szCs w:val="22"/>
          <w14:ligatures w14:val="standardContextual"/>
        </w:rPr>
        <w:t xml:space="preserve">Hebrews tells us Christ fulfills his ministry in a tabernacle that the Lord set up. </w:t>
      </w:r>
      <w:r w:rsidR="00D0784A">
        <w:rPr>
          <w:rFonts w:ascii="Cambria" w:eastAsiaTheme="minorHAnsi" w:hAnsi="Cambria" w:cs="Times New Roman"/>
          <w:i/>
          <w:iCs/>
          <w:sz w:val="22"/>
          <w:szCs w:val="22"/>
          <w14:ligatures w14:val="standardContextual"/>
        </w:rPr>
        <w:t xml:space="preserve"> </w:t>
      </w:r>
      <w:r w:rsidRPr="008F6E38">
        <w:rPr>
          <w:rFonts w:ascii="Cambria" w:eastAsiaTheme="minorHAnsi" w:hAnsi="Cambria" w:cs="Times New Roman"/>
          <w:i/>
          <w:iCs/>
          <w:sz w:val="22"/>
          <w:szCs w:val="22"/>
          <w14:ligatures w14:val="standardContextual"/>
        </w:rPr>
        <w:t xml:space="preserve">It’s not a tabernacle on earth; it’s a superior tabernacle in heaven. </w:t>
      </w:r>
      <w:r w:rsidR="00D0784A">
        <w:rPr>
          <w:rFonts w:ascii="Cambria" w:eastAsiaTheme="minorHAnsi" w:hAnsi="Cambria" w:cs="Times New Roman"/>
          <w:i/>
          <w:iCs/>
          <w:sz w:val="22"/>
          <w:szCs w:val="22"/>
          <w14:ligatures w14:val="standardContextual"/>
        </w:rPr>
        <w:t xml:space="preserve"> </w:t>
      </w:r>
      <w:r w:rsidRPr="008F6E38">
        <w:rPr>
          <w:rFonts w:ascii="Cambria" w:eastAsiaTheme="minorHAnsi" w:hAnsi="Cambria" w:cs="Times New Roman"/>
          <w:i/>
          <w:iCs/>
          <w:sz w:val="22"/>
          <w:szCs w:val="22"/>
          <w14:ligatures w14:val="standardContextual"/>
        </w:rPr>
        <w:t xml:space="preserve">The tabernacle on earth was real, but it wasn’t the place where full salvation was won. </w:t>
      </w:r>
      <w:r w:rsidR="00D0784A">
        <w:rPr>
          <w:rFonts w:ascii="Cambria" w:eastAsiaTheme="minorHAnsi" w:hAnsi="Cambria" w:cs="Times New Roman"/>
          <w:i/>
          <w:iCs/>
          <w:sz w:val="22"/>
          <w:szCs w:val="22"/>
          <w14:ligatures w14:val="standardContextual"/>
        </w:rPr>
        <w:t xml:space="preserve"> </w:t>
      </w:r>
      <w:r w:rsidRPr="008F6E38">
        <w:rPr>
          <w:rFonts w:ascii="Cambria" w:eastAsiaTheme="minorHAnsi" w:hAnsi="Cambria" w:cs="Times New Roman"/>
          <w:i/>
          <w:iCs/>
          <w:sz w:val="22"/>
          <w:szCs w:val="22"/>
          <w14:ligatures w14:val="standardContextual"/>
        </w:rPr>
        <w:t xml:space="preserve">Full salvation takes place in the true tabernacle in heaven. </w:t>
      </w:r>
      <w:r w:rsidR="00D0784A">
        <w:rPr>
          <w:rFonts w:ascii="Cambria" w:eastAsiaTheme="minorHAnsi" w:hAnsi="Cambria" w:cs="Times New Roman"/>
          <w:i/>
          <w:iCs/>
          <w:sz w:val="22"/>
          <w:szCs w:val="22"/>
          <w14:ligatures w14:val="standardContextual"/>
        </w:rPr>
        <w:t xml:space="preserve"> </w:t>
      </w:r>
      <w:r w:rsidRPr="008F6E38">
        <w:rPr>
          <w:rFonts w:ascii="Cambria" w:eastAsiaTheme="minorHAnsi" w:hAnsi="Cambria" w:cs="Times New Roman"/>
          <w:i/>
          <w:iCs/>
          <w:sz w:val="22"/>
          <w:szCs w:val="22"/>
          <w14:ligatures w14:val="standardContextual"/>
        </w:rPr>
        <w:t xml:space="preserve">Man does not make it. </w:t>
      </w:r>
      <w:r w:rsidR="00D0784A">
        <w:rPr>
          <w:rFonts w:ascii="Cambria" w:eastAsiaTheme="minorHAnsi" w:hAnsi="Cambria" w:cs="Times New Roman"/>
          <w:i/>
          <w:iCs/>
          <w:sz w:val="22"/>
          <w:szCs w:val="22"/>
          <w14:ligatures w14:val="standardContextual"/>
        </w:rPr>
        <w:t xml:space="preserve"> </w:t>
      </w:r>
      <w:r w:rsidRPr="008F6E38">
        <w:rPr>
          <w:rFonts w:ascii="Cambria" w:eastAsiaTheme="minorHAnsi" w:hAnsi="Cambria" w:cs="Times New Roman"/>
          <w:i/>
          <w:iCs/>
          <w:sz w:val="22"/>
          <w:szCs w:val="22"/>
          <w14:ligatures w14:val="standardContextual"/>
        </w:rPr>
        <w:t>Only the Lord does.</w:t>
      </w:r>
    </w:p>
    <w:p w14:paraId="3A6C174F" w14:textId="77777777" w:rsidR="008F6E38" w:rsidRDefault="008F6E38" w:rsidP="00295E6C">
      <w:pPr>
        <w:rPr>
          <w:rFonts w:ascii="Cambria" w:hAnsi="Cambria"/>
          <w:sz w:val="22"/>
          <w:szCs w:val="22"/>
          <w14:ligatures w14:val="standardContextual"/>
        </w:rPr>
      </w:pPr>
    </w:p>
    <w:p w14:paraId="4406EECD" w14:textId="77777777" w:rsidR="00A943F5" w:rsidRPr="00D12923" w:rsidRDefault="00A943F5" w:rsidP="00A943F5">
      <w:pPr>
        <w:rPr>
          <w:rFonts w:ascii="Cambria" w:hAnsi="Cambria"/>
          <w:sz w:val="22"/>
          <w:szCs w:val="22"/>
          <w14:ligatures w14:val="standardContextual"/>
        </w:rPr>
      </w:pPr>
      <w:r>
        <w:rPr>
          <w:rFonts w:ascii="Cambria" w:hAnsi="Cambria"/>
          <w:sz w:val="22"/>
          <w:szCs w:val="22"/>
          <w14:ligatures w14:val="standardContextual"/>
        </w:rPr>
        <w:t>2</w:t>
      </w:r>
      <w:r w:rsidRPr="00D12923">
        <w:rPr>
          <w:rFonts w:ascii="Cambria" w:hAnsi="Cambria"/>
          <w:sz w:val="22"/>
          <w:szCs w:val="22"/>
          <w14:ligatures w14:val="standardContextual"/>
        </w:rPr>
        <w:t xml:space="preserve">. </w:t>
      </w:r>
      <w:r>
        <w:rPr>
          <w:rFonts w:ascii="Cambria" w:hAnsi="Cambria"/>
          <w:sz w:val="22"/>
          <w:szCs w:val="22"/>
          <w:u w:val="single"/>
          <w14:ligatures w14:val="standardContextual"/>
        </w:rPr>
        <w:t>Charles Spurgeon</w:t>
      </w:r>
      <w:r w:rsidRPr="00D12923">
        <w:rPr>
          <w:rFonts w:ascii="Cambria" w:hAnsi="Cambria"/>
          <w:sz w:val="22"/>
          <w:szCs w:val="22"/>
          <w14:ligatures w14:val="standardContextual"/>
        </w:rPr>
        <w:t>:</w:t>
      </w:r>
    </w:p>
    <w:p w14:paraId="5904053D" w14:textId="77777777" w:rsidR="00A943F5" w:rsidRPr="00D12923" w:rsidRDefault="00A943F5" w:rsidP="00A943F5">
      <w:pPr>
        <w:rPr>
          <w:rFonts w:ascii="Cambria" w:hAnsi="Cambria"/>
          <w:sz w:val="22"/>
          <w:szCs w:val="22"/>
          <w14:ligatures w14:val="standardContextual"/>
        </w:rPr>
      </w:pPr>
    </w:p>
    <w:p w14:paraId="0A49DC0A" w14:textId="28D92F2C" w:rsidR="00A943F5" w:rsidRPr="008E5595" w:rsidRDefault="00A943F5" w:rsidP="008E5595">
      <w:pPr>
        <w:ind w:left="720"/>
        <w:rPr>
          <w:rFonts w:ascii="Cambria" w:eastAsiaTheme="minorHAnsi" w:hAnsi="Cambria"/>
          <w:i/>
          <w:iCs/>
          <w:sz w:val="22"/>
          <w:szCs w:val="22"/>
          <w14:ligatures w14:val="standardContextual"/>
        </w:rPr>
      </w:pPr>
      <w:r w:rsidRPr="008E5595">
        <w:rPr>
          <w:rFonts w:ascii="Cambria" w:eastAsiaTheme="minorHAnsi" w:hAnsi="Cambria"/>
          <w:i/>
          <w:iCs/>
          <w:sz w:val="22"/>
          <w:szCs w:val="22"/>
          <w14:ligatures w14:val="standardContextual"/>
        </w:rPr>
        <w:t xml:space="preserve">We have all the privileges of the once-favored race.  Are they the seed of Abraham?  So are we, for He was the Father of the faithful, and we, having believed, have become His spiritual children.  Had they an altar? </w:t>
      </w:r>
      <w:r w:rsidR="00D0784A">
        <w:rPr>
          <w:rFonts w:ascii="Cambria" w:eastAsiaTheme="minorHAnsi" w:hAnsi="Cambria"/>
          <w:i/>
          <w:iCs/>
          <w:sz w:val="22"/>
          <w:szCs w:val="22"/>
          <w14:ligatures w14:val="standardContextual"/>
        </w:rPr>
        <w:t xml:space="preserve"> </w:t>
      </w:r>
      <w:r w:rsidRPr="008E5595">
        <w:rPr>
          <w:rFonts w:ascii="Cambria" w:eastAsiaTheme="minorHAnsi" w:hAnsi="Cambria"/>
          <w:i/>
          <w:iCs/>
          <w:sz w:val="22"/>
          <w:szCs w:val="22"/>
          <w14:ligatures w14:val="standardContextual"/>
        </w:rPr>
        <w:t>We have an altar whereof they have no right to eat who serve the tabernacle.  Had they any high priest?  We have a high priest—we have one who has entered into the heavenly.  Had they a sacrifice and paschal supper?  We have Christ Jesus, who, by His one offering, has forever put away our sin, and who is today the spiritual meat on which we feed.  All that they had we have, only we have it in a fuller and clearer sense.</w:t>
      </w:r>
    </w:p>
    <w:p w14:paraId="20C86CE9" w14:textId="77777777" w:rsidR="00A943F5" w:rsidRPr="00D12923" w:rsidRDefault="00A943F5" w:rsidP="00295E6C">
      <w:pPr>
        <w:rPr>
          <w:rFonts w:ascii="Cambria" w:hAnsi="Cambria"/>
          <w:sz w:val="22"/>
          <w:szCs w:val="22"/>
          <w14:ligatures w14:val="standardContextual"/>
        </w:rPr>
      </w:pPr>
    </w:p>
    <w:p w14:paraId="2242B009" w14:textId="77777777" w:rsidR="00295E6C" w:rsidRPr="00D12923" w:rsidRDefault="00295E6C" w:rsidP="00295E6C">
      <w:pPr>
        <w:rPr>
          <w:rFonts w:ascii="Cambria" w:hAnsi="Cambria"/>
          <w:sz w:val="22"/>
          <w:szCs w:val="22"/>
        </w:rPr>
      </w:pPr>
      <w:r w:rsidRPr="00D12923">
        <w:rPr>
          <w:rFonts w:ascii="Cambria" w:hAnsi="Cambria"/>
          <w:sz w:val="22"/>
          <w:szCs w:val="22"/>
        </w:rPr>
        <w:t xml:space="preserve">3. </w:t>
      </w:r>
      <w:r w:rsidRPr="00D12923">
        <w:rPr>
          <w:rFonts w:ascii="Cambria" w:hAnsi="Cambria"/>
          <w:sz w:val="22"/>
          <w:szCs w:val="22"/>
          <w:u w:val="single"/>
        </w:rPr>
        <w:t>Simon Kistemaker</w:t>
      </w:r>
      <w:r w:rsidRPr="00D12923">
        <w:rPr>
          <w:rFonts w:ascii="Cambria" w:hAnsi="Cambria"/>
          <w:sz w:val="22"/>
          <w:szCs w:val="22"/>
        </w:rPr>
        <w:t>:</w:t>
      </w:r>
    </w:p>
    <w:p w14:paraId="73681578" w14:textId="77777777" w:rsidR="00295E6C" w:rsidRPr="00D12923" w:rsidRDefault="00295E6C" w:rsidP="00295E6C">
      <w:pPr>
        <w:rPr>
          <w:rFonts w:ascii="Cambria" w:hAnsi="Cambria"/>
          <w:sz w:val="22"/>
          <w:szCs w:val="22"/>
        </w:rPr>
      </w:pPr>
    </w:p>
    <w:p w14:paraId="2C5881C2" w14:textId="643AEDE4" w:rsidR="00295E6C" w:rsidRPr="001F2863" w:rsidRDefault="001F2863" w:rsidP="001F2863">
      <w:pPr>
        <w:ind w:left="720"/>
        <w:rPr>
          <w:rFonts w:ascii="Cambria" w:hAnsi="Cambria"/>
          <w:sz w:val="22"/>
          <w:szCs w:val="22"/>
          <w14:ligatures w14:val="standardContextual"/>
        </w:rPr>
      </w:pPr>
      <w:r w:rsidRPr="001F2863">
        <w:rPr>
          <w:rFonts w:ascii="Cambria" w:eastAsiaTheme="minorHAnsi" w:hAnsi="Cambria" w:cs="Times New Roman"/>
          <w:i/>
          <w:iCs/>
          <w:sz w:val="22"/>
          <w:szCs w:val="22"/>
          <w14:ligatures w14:val="standardContextual"/>
        </w:rPr>
        <w:t xml:space="preserve">Christ’s divine kingship differs from that of earthly kings. </w:t>
      </w:r>
      <w:r w:rsidR="00D0784A">
        <w:rPr>
          <w:rFonts w:ascii="Cambria" w:eastAsiaTheme="minorHAnsi" w:hAnsi="Cambria" w:cs="Times New Roman"/>
          <w:i/>
          <w:iCs/>
          <w:sz w:val="22"/>
          <w:szCs w:val="22"/>
          <w14:ligatures w14:val="standardContextual"/>
        </w:rPr>
        <w:t xml:space="preserve"> </w:t>
      </w:r>
      <w:r w:rsidRPr="001F2863">
        <w:rPr>
          <w:rFonts w:ascii="Cambria" w:eastAsiaTheme="minorHAnsi" w:hAnsi="Cambria" w:cs="Times New Roman"/>
          <w:i/>
          <w:iCs/>
          <w:sz w:val="22"/>
          <w:szCs w:val="22"/>
          <w14:ligatures w14:val="standardContextual"/>
        </w:rPr>
        <w:t xml:space="preserve">His kingship is one of service: he intercedes for his people; that is, he presents the prayers and praises of his people before the throne of God. </w:t>
      </w:r>
      <w:r w:rsidR="00D0784A">
        <w:rPr>
          <w:rFonts w:ascii="Cambria" w:eastAsiaTheme="minorHAnsi" w:hAnsi="Cambria" w:cs="Times New Roman"/>
          <w:i/>
          <w:iCs/>
          <w:sz w:val="22"/>
          <w:szCs w:val="22"/>
          <w14:ligatures w14:val="standardContextual"/>
        </w:rPr>
        <w:t xml:space="preserve"> </w:t>
      </w:r>
      <w:r w:rsidRPr="001F2863">
        <w:rPr>
          <w:rFonts w:ascii="Cambria" w:eastAsiaTheme="minorHAnsi" w:hAnsi="Cambria" w:cs="Times New Roman"/>
          <w:i/>
          <w:iCs/>
          <w:sz w:val="22"/>
          <w:szCs w:val="22"/>
          <w14:ligatures w14:val="standardContextual"/>
        </w:rPr>
        <w:t xml:space="preserve">He guarantees a place for his people in his Father’s house. </w:t>
      </w:r>
      <w:r w:rsidR="00D0784A">
        <w:rPr>
          <w:rFonts w:ascii="Cambria" w:eastAsiaTheme="minorHAnsi" w:hAnsi="Cambria" w:cs="Times New Roman"/>
          <w:i/>
          <w:iCs/>
          <w:sz w:val="22"/>
          <w:szCs w:val="22"/>
          <w14:ligatures w14:val="standardContextual"/>
        </w:rPr>
        <w:t xml:space="preserve"> </w:t>
      </w:r>
      <w:r w:rsidRPr="001F2863">
        <w:rPr>
          <w:rFonts w:ascii="Cambria" w:eastAsiaTheme="minorHAnsi" w:hAnsi="Cambria" w:cs="Times New Roman"/>
          <w:i/>
          <w:iCs/>
          <w:sz w:val="22"/>
          <w:szCs w:val="22"/>
          <w14:ligatures w14:val="standardContextual"/>
        </w:rPr>
        <w:t>Christ is the king-priest who rules and serves his people.</w:t>
      </w:r>
    </w:p>
    <w:p w14:paraId="308621BD" w14:textId="77777777" w:rsidR="001F2863" w:rsidRDefault="001F2863" w:rsidP="00295E6C">
      <w:pPr>
        <w:rPr>
          <w:rFonts w:ascii="Cambria" w:hAnsi="Cambria"/>
          <w:sz w:val="22"/>
          <w:szCs w:val="22"/>
          <w14:ligatures w14:val="standardContextual"/>
        </w:rPr>
      </w:pPr>
    </w:p>
    <w:p w14:paraId="5A76C651" w14:textId="5518B936" w:rsidR="00295E6C" w:rsidRPr="00D12923" w:rsidRDefault="00295E6C" w:rsidP="00295E6C">
      <w:pPr>
        <w:rPr>
          <w:rFonts w:ascii="Cambria" w:hAnsi="Cambria"/>
          <w:sz w:val="22"/>
          <w:szCs w:val="22"/>
          <w14:ligatures w14:val="standardContextual"/>
        </w:rPr>
      </w:pPr>
      <w:r w:rsidRPr="00D12923">
        <w:rPr>
          <w:rFonts w:ascii="Cambria" w:hAnsi="Cambria"/>
          <w:sz w:val="22"/>
          <w:szCs w:val="22"/>
          <w14:ligatures w14:val="standardContextual"/>
        </w:rPr>
        <w:t xml:space="preserve">4. </w:t>
      </w:r>
      <w:r w:rsidRPr="00D12923">
        <w:rPr>
          <w:rFonts w:ascii="Cambria" w:hAnsi="Cambria"/>
          <w:sz w:val="22"/>
          <w:szCs w:val="22"/>
          <w:u w:val="single"/>
          <w14:ligatures w14:val="standardContextual"/>
        </w:rPr>
        <w:t>John MacArthur</w:t>
      </w:r>
      <w:r w:rsidRPr="00D12923">
        <w:rPr>
          <w:rFonts w:ascii="Cambria" w:hAnsi="Cambria"/>
          <w:sz w:val="22"/>
          <w:szCs w:val="22"/>
          <w14:ligatures w14:val="standardContextual"/>
        </w:rPr>
        <w:t>:</w:t>
      </w:r>
    </w:p>
    <w:p w14:paraId="19A2FF46" w14:textId="77777777" w:rsidR="00295E6C" w:rsidRPr="00D12923" w:rsidRDefault="00295E6C" w:rsidP="00295E6C">
      <w:pPr>
        <w:rPr>
          <w:rFonts w:ascii="Cambria" w:hAnsi="Cambria"/>
          <w:sz w:val="22"/>
          <w:szCs w:val="22"/>
          <w14:ligatures w14:val="standardContextual"/>
        </w:rPr>
      </w:pPr>
    </w:p>
    <w:p w14:paraId="02415388" w14:textId="12813842" w:rsidR="00473B5C" w:rsidRPr="001344AE" w:rsidRDefault="00473B5C" w:rsidP="003B4F62">
      <w:pPr>
        <w:ind w:left="720"/>
        <w:rPr>
          <w:rFonts w:ascii="Cambria" w:hAnsi="Cambria"/>
          <w:i/>
          <w:iCs/>
          <w:sz w:val="22"/>
          <w:szCs w:val="22"/>
        </w:rPr>
      </w:pPr>
      <w:r w:rsidRPr="001344AE">
        <w:rPr>
          <w:rFonts w:ascii="Cambria" w:hAnsi="Cambria"/>
          <w:i/>
          <w:iCs/>
          <w:sz w:val="22"/>
          <w:szCs w:val="22"/>
        </w:rPr>
        <w:t xml:space="preserve">None of us can praise God, or thank Him, or commit or dedicate himself in worship, obedience, and service to him, apart from Jesus Christ.  Just as no Israelite could offer either a gift or sacrifice to God except through a priest, so Christians cannot do so except through their High Priest.  We cannot confess sin or seek forgiveness apart from Christ any more than we could have come to God apart from Christ.  Anything of any value or consequence we do as believers must be done through our Lord. </w:t>
      </w:r>
    </w:p>
    <w:p w14:paraId="1D9CEA13" w14:textId="77777777" w:rsidR="00295E6C" w:rsidRDefault="00295E6C" w:rsidP="00295E6C">
      <w:pPr>
        <w:rPr>
          <w:rFonts w:ascii="Cambria" w:hAnsi="Cambria"/>
          <w:sz w:val="22"/>
          <w:szCs w:val="22"/>
          <w14:ligatures w14:val="standardContextual"/>
        </w:rPr>
      </w:pPr>
    </w:p>
    <w:p w14:paraId="42EF74E6" w14:textId="100FC216" w:rsidR="003B4F62" w:rsidRDefault="003B4F62" w:rsidP="00295E6C">
      <w:pPr>
        <w:rPr>
          <w:rFonts w:ascii="Cambria" w:hAnsi="Cambria"/>
          <w:sz w:val="22"/>
          <w:szCs w:val="22"/>
          <w14:ligatures w14:val="standardContextual"/>
        </w:rPr>
      </w:pPr>
      <w:r>
        <w:rPr>
          <w:rFonts w:ascii="Cambria" w:hAnsi="Cambria"/>
          <w:sz w:val="22"/>
          <w:szCs w:val="22"/>
          <w14:ligatures w14:val="standardContextual"/>
        </w:rPr>
        <w:t xml:space="preserve">5. </w:t>
      </w:r>
      <w:r w:rsidRPr="003B4F62">
        <w:rPr>
          <w:rFonts w:ascii="Cambria" w:hAnsi="Cambria"/>
          <w:sz w:val="22"/>
          <w:szCs w:val="22"/>
          <w:u w:val="single"/>
          <w14:ligatures w14:val="standardContextual"/>
        </w:rPr>
        <w:t>Kent Hughes</w:t>
      </w:r>
      <w:r>
        <w:rPr>
          <w:rFonts w:ascii="Cambria" w:hAnsi="Cambria"/>
          <w:sz w:val="22"/>
          <w:szCs w:val="22"/>
          <w14:ligatures w14:val="standardContextual"/>
        </w:rPr>
        <w:t>:</w:t>
      </w:r>
    </w:p>
    <w:p w14:paraId="4CEE9BEE" w14:textId="77777777" w:rsidR="003B4F62" w:rsidRDefault="003B4F62" w:rsidP="00295E6C">
      <w:pPr>
        <w:rPr>
          <w:rFonts w:ascii="Cambria" w:hAnsi="Cambria"/>
          <w:sz w:val="22"/>
          <w:szCs w:val="22"/>
          <w14:ligatures w14:val="standardContextual"/>
        </w:rPr>
      </w:pPr>
    </w:p>
    <w:p w14:paraId="6281B4E1" w14:textId="25BCE832" w:rsidR="003B4F62" w:rsidRPr="001344AE" w:rsidRDefault="001344AE" w:rsidP="001344AE">
      <w:pPr>
        <w:ind w:left="720"/>
        <w:rPr>
          <w:rFonts w:ascii="Cambria" w:hAnsi="Cambria"/>
          <w:sz w:val="22"/>
          <w:szCs w:val="22"/>
          <w14:ligatures w14:val="standardContextual"/>
        </w:rPr>
      </w:pPr>
      <w:r w:rsidRPr="001344AE">
        <w:rPr>
          <w:rFonts w:ascii="Cambria" w:eastAsiaTheme="minorHAnsi" w:hAnsi="Cambria" w:cs="Times New Roman"/>
          <w:i/>
          <w:iCs/>
          <w:sz w:val="22"/>
          <w:szCs w:val="22"/>
          <w14:ligatures w14:val="standardContextual"/>
        </w:rPr>
        <w:t xml:space="preserve">To possess the benefits of a perfect sacrifice, administered by a perfect priest serving in perfect session, in the perfect substantiality of the ultimate real sanctuary built not by man but by God, was, and is, a grace that came for the first time through the New Covenant in Christ. </w:t>
      </w:r>
      <w:r w:rsidR="00BB2D75">
        <w:rPr>
          <w:rFonts w:ascii="Cambria" w:eastAsiaTheme="minorHAnsi" w:hAnsi="Cambria" w:cs="Times New Roman"/>
          <w:i/>
          <w:iCs/>
          <w:sz w:val="22"/>
          <w:szCs w:val="22"/>
          <w14:ligatures w14:val="standardContextual"/>
        </w:rPr>
        <w:t xml:space="preserve"> </w:t>
      </w:r>
      <w:r w:rsidRPr="001344AE">
        <w:rPr>
          <w:rFonts w:ascii="Cambria" w:eastAsiaTheme="minorHAnsi" w:hAnsi="Cambria" w:cs="Times New Roman"/>
          <w:i/>
          <w:iCs/>
          <w:sz w:val="22"/>
          <w:szCs w:val="22"/>
          <w14:ligatures w14:val="standardContextual"/>
        </w:rPr>
        <w:t>It is no mere shadow. It is the real thing—“the true tabernacle set up by the Lord” (v. 2)—eternally substantial. And it is ours!</w:t>
      </w:r>
    </w:p>
    <w:p w14:paraId="65E9BEFD" w14:textId="77777777" w:rsidR="003B4F62" w:rsidRPr="001344AE" w:rsidRDefault="003B4F62" w:rsidP="00295E6C">
      <w:pPr>
        <w:rPr>
          <w:rFonts w:ascii="Cambria" w:hAnsi="Cambria"/>
          <w:sz w:val="22"/>
          <w:szCs w:val="22"/>
          <w14:ligatures w14:val="standardContextual"/>
        </w:rPr>
      </w:pPr>
    </w:p>
    <w:p w14:paraId="27CC9A12" w14:textId="77777777" w:rsidR="00295E6C" w:rsidRPr="001344AE" w:rsidRDefault="00295E6C" w:rsidP="00295E6C">
      <w:pPr>
        <w:rPr>
          <w:rFonts w:ascii="Cambria" w:hAnsi="Cambria"/>
          <w:b/>
          <w:sz w:val="22"/>
          <w:szCs w:val="22"/>
        </w:rPr>
      </w:pPr>
      <w:r w:rsidRPr="001344AE">
        <w:rPr>
          <w:rFonts w:ascii="Cambria" w:hAnsi="Cambria"/>
          <w:b/>
          <w:sz w:val="22"/>
          <w:szCs w:val="22"/>
          <w:u w:val="single"/>
        </w:rPr>
        <w:t>SUPPORTING SCRIPTURE</w:t>
      </w:r>
    </w:p>
    <w:p w14:paraId="6F3F5CBC" w14:textId="77777777" w:rsidR="00295E6C" w:rsidRPr="001344AE" w:rsidRDefault="00295E6C" w:rsidP="00295E6C">
      <w:pPr>
        <w:rPr>
          <w:rFonts w:ascii="Cambria" w:hAnsi="Cambria"/>
          <w:b/>
          <w:bCs/>
          <w:sz w:val="22"/>
          <w:szCs w:val="22"/>
        </w:rPr>
      </w:pPr>
    </w:p>
    <w:p w14:paraId="45A6863B" w14:textId="58137E60" w:rsidR="008F6E38" w:rsidRPr="001344AE" w:rsidRDefault="00A943F5" w:rsidP="001344AE">
      <w:pPr>
        <w:pStyle w:val="ListParagraph"/>
        <w:numPr>
          <w:ilvl w:val="0"/>
          <w:numId w:val="1"/>
        </w:numPr>
        <w:rPr>
          <w:rFonts w:ascii="Cambria" w:hAnsi="Cambria"/>
          <w:b/>
          <w:bCs/>
          <w:sz w:val="22"/>
          <w:szCs w:val="22"/>
        </w:rPr>
      </w:pPr>
      <w:r w:rsidRPr="001344AE">
        <w:rPr>
          <w:rFonts w:ascii="Cambria" w:hAnsi="Cambria"/>
          <w:b/>
          <w:bCs/>
          <w:sz w:val="22"/>
          <w:szCs w:val="22"/>
        </w:rPr>
        <w:t>1 Jn. 2:1-2</w:t>
      </w:r>
      <w:r w:rsidR="001344AE">
        <w:rPr>
          <w:rFonts w:ascii="Cambria" w:hAnsi="Cambria"/>
          <w:b/>
          <w:bCs/>
          <w:sz w:val="22"/>
          <w:szCs w:val="22"/>
        </w:rPr>
        <w:t xml:space="preserve">; </w:t>
      </w:r>
      <w:r w:rsidRPr="001344AE">
        <w:rPr>
          <w:rFonts w:ascii="Cambria" w:hAnsi="Cambria"/>
          <w:b/>
          <w:bCs/>
          <w:sz w:val="22"/>
          <w:szCs w:val="22"/>
        </w:rPr>
        <w:t>Heb. 13:10</w:t>
      </w:r>
      <w:r w:rsidR="001344AE">
        <w:rPr>
          <w:rFonts w:ascii="Cambria" w:hAnsi="Cambria"/>
          <w:b/>
          <w:bCs/>
          <w:sz w:val="22"/>
          <w:szCs w:val="22"/>
        </w:rPr>
        <w:t xml:space="preserve">; </w:t>
      </w:r>
      <w:r w:rsidRPr="001344AE">
        <w:rPr>
          <w:rFonts w:ascii="Cambria" w:hAnsi="Cambria"/>
          <w:b/>
          <w:bCs/>
          <w:sz w:val="22"/>
          <w:szCs w:val="22"/>
        </w:rPr>
        <w:t>Phil 2:5-11</w:t>
      </w:r>
      <w:r w:rsidR="001344AE">
        <w:rPr>
          <w:rFonts w:ascii="Cambria" w:hAnsi="Cambria"/>
          <w:b/>
          <w:bCs/>
          <w:sz w:val="22"/>
          <w:szCs w:val="22"/>
        </w:rPr>
        <w:t xml:space="preserve">; </w:t>
      </w:r>
      <w:r w:rsidR="00CD0D2B" w:rsidRPr="001344AE">
        <w:rPr>
          <w:rFonts w:ascii="Cambria" w:hAnsi="Cambria"/>
          <w:b/>
          <w:bCs/>
          <w:sz w:val="22"/>
          <w:szCs w:val="22"/>
        </w:rPr>
        <w:t>John 13:12-17</w:t>
      </w:r>
      <w:r w:rsidR="001344AE">
        <w:rPr>
          <w:rFonts w:ascii="Cambria" w:hAnsi="Cambria"/>
          <w:b/>
          <w:bCs/>
          <w:sz w:val="22"/>
          <w:szCs w:val="22"/>
        </w:rPr>
        <w:t xml:space="preserve">; </w:t>
      </w:r>
      <w:r w:rsidR="008F6E38" w:rsidRPr="001344AE">
        <w:rPr>
          <w:rFonts w:ascii="Cambria" w:hAnsi="Cambria"/>
          <w:b/>
          <w:bCs/>
          <w:sz w:val="22"/>
          <w:szCs w:val="22"/>
        </w:rPr>
        <w:t>Heb. 10:4</w:t>
      </w:r>
    </w:p>
    <w:p w14:paraId="6DF3C961" w14:textId="1EC0209C" w:rsidR="00993959" w:rsidRPr="001344AE" w:rsidRDefault="00E849B9" w:rsidP="001344AE">
      <w:pPr>
        <w:pStyle w:val="ListParagraph"/>
        <w:numPr>
          <w:ilvl w:val="0"/>
          <w:numId w:val="1"/>
        </w:numPr>
        <w:rPr>
          <w:rFonts w:ascii="Cambria" w:hAnsi="Cambria"/>
          <w:b/>
          <w:bCs/>
          <w:sz w:val="22"/>
          <w:szCs w:val="22"/>
        </w:rPr>
      </w:pPr>
      <w:r w:rsidRPr="001344AE">
        <w:rPr>
          <w:rFonts w:ascii="Cambria" w:hAnsi="Cambria"/>
          <w:b/>
          <w:bCs/>
          <w:sz w:val="22"/>
          <w:szCs w:val="22"/>
        </w:rPr>
        <w:t>Acts 7:54-55; Col. 3:17; John 15:5</w:t>
      </w:r>
    </w:p>
    <w:sectPr w:rsidR="00993959" w:rsidRPr="001344AE" w:rsidSect="00234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0187"/>
    <w:multiLevelType w:val="hybridMultilevel"/>
    <w:tmpl w:val="9AF0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520F"/>
    <w:multiLevelType w:val="hybridMultilevel"/>
    <w:tmpl w:val="5C32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6B7D"/>
    <w:multiLevelType w:val="hybridMultilevel"/>
    <w:tmpl w:val="5F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552F9"/>
    <w:multiLevelType w:val="hybridMultilevel"/>
    <w:tmpl w:val="A620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61800"/>
    <w:multiLevelType w:val="hybridMultilevel"/>
    <w:tmpl w:val="C5724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033916">
    <w:abstractNumId w:val="1"/>
  </w:num>
  <w:num w:numId="2" w16cid:durableId="400563196">
    <w:abstractNumId w:val="4"/>
  </w:num>
  <w:num w:numId="3" w16cid:durableId="1397431390">
    <w:abstractNumId w:val="0"/>
  </w:num>
  <w:num w:numId="4" w16cid:durableId="1449350880">
    <w:abstractNumId w:val="2"/>
  </w:num>
  <w:num w:numId="5" w16cid:durableId="2024091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E6C"/>
    <w:rsid w:val="001344AE"/>
    <w:rsid w:val="001F2863"/>
    <w:rsid w:val="00234E0E"/>
    <w:rsid w:val="00295E6C"/>
    <w:rsid w:val="00323E2C"/>
    <w:rsid w:val="003B4F62"/>
    <w:rsid w:val="00473B5C"/>
    <w:rsid w:val="00531A75"/>
    <w:rsid w:val="00672810"/>
    <w:rsid w:val="008B1EA4"/>
    <w:rsid w:val="008E5595"/>
    <w:rsid w:val="008F6E38"/>
    <w:rsid w:val="00984123"/>
    <w:rsid w:val="00993959"/>
    <w:rsid w:val="00A03693"/>
    <w:rsid w:val="00A943F5"/>
    <w:rsid w:val="00B666E1"/>
    <w:rsid w:val="00BB2D75"/>
    <w:rsid w:val="00CD0D2B"/>
    <w:rsid w:val="00D0784A"/>
    <w:rsid w:val="00E8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30690"/>
  <w15:chartTrackingRefBased/>
  <w15:docId w15:val="{C0BE8154-0E38-F145-B216-879E5B59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E6C"/>
    <w:rPr>
      <w:rFonts w:asciiTheme="minorHAnsi" w:eastAsiaTheme="minorEastAsia" w:hAnsiTheme="minorHAnsi" w:cstheme="minorBidi"/>
      <w:kern w:val="0"/>
      <w14:ligatures w14:val="none"/>
    </w:rPr>
  </w:style>
  <w:style w:type="paragraph" w:styleId="Heading1">
    <w:name w:val="heading 1"/>
    <w:basedOn w:val="Normal"/>
    <w:next w:val="Normal"/>
    <w:link w:val="Heading1Char"/>
    <w:uiPriority w:val="9"/>
    <w:qFormat/>
    <w:rsid w:val="00295E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95E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95E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95E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95E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95E6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95E6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95E6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95E6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E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95E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95E6C"/>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95E6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95E6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95E6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95E6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95E6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95E6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295E6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E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95E6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95E6C"/>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95E6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95E6C"/>
    <w:rPr>
      <w:i/>
      <w:iCs/>
      <w:color w:val="404040" w:themeColor="text1" w:themeTint="BF"/>
    </w:rPr>
  </w:style>
  <w:style w:type="paragraph" w:styleId="ListParagraph">
    <w:name w:val="List Paragraph"/>
    <w:basedOn w:val="Normal"/>
    <w:uiPriority w:val="34"/>
    <w:qFormat/>
    <w:rsid w:val="00295E6C"/>
    <w:pPr>
      <w:ind w:left="720"/>
      <w:contextualSpacing/>
    </w:pPr>
  </w:style>
  <w:style w:type="character" w:styleId="IntenseEmphasis">
    <w:name w:val="Intense Emphasis"/>
    <w:basedOn w:val="DefaultParagraphFont"/>
    <w:uiPriority w:val="21"/>
    <w:qFormat/>
    <w:rsid w:val="00295E6C"/>
    <w:rPr>
      <w:i/>
      <w:iCs/>
      <w:color w:val="0F4761" w:themeColor="accent1" w:themeShade="BF"/>
    </w:rPr>
  </w:style>
  <w:style w:type="paragraph" w:styleId="IntenseQuote">
    <w:name w:val="Intense Quote"/>
    <w:basedOn w:val="Normal"/>
    <w:next w:val="Normal"/>
    <w:link w:val="IntenseQuoteChar"/>
    <w:uiPriority w:val="30"/>
    <w:qFormat/>
    <w:rsid w:val="00295E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95E6C"/>
    <w:rPr>
      <w:i/>
      <w:iCs/>
      <w:color w:val="0F4761" w:themeColor="accent1" w:themeShade="BF"/>
    </w:rPr>
  </w:style>
  <w:style w:type="character" w:styleId="IntenseReference">
    <w:name w:val="Intense Reference"/>
    <w:basedOn w:val="DefaultParagraphFont"/>
    <w:uiPriority w:val="32"/>
    <w:qFormat/>
    <w:rsid w:val="00295E6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Rumble</dc:creator>
  <cp:keywords/>
  <dc:description/>
  <cp:lastModifiedBy>Butch Rumble</cp:lastModifiedBy>
  <cp:revision>12</cp:revision>
  <cp:lastPrinted>2024-03-16T00:29:00Z</cp:lastPrinted>
  <dcterms:created xsi:type="dcterms:W3CDTF">2024-03-14T16:45:00Z</dcterms:created>
  <dcterms:modified xsi:type="dcterms:W3CDTF">2024-03-16T00:29:00Z</dcterms:modified>
</cp:coreProperties>
</file>