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A7CB3" w14:textId="5DDA977E" w:rsidR="00116689" w:rsidRPr="00643BA0" w:rsidRDefault="00116689" w:rsidP="00116689">
      <w:pPr>
        <w:rPr>
          <w:rFonts w:ascii="Cambria" w:hAnsi="Cambria"/>
          <w:b/>
          <w:sz w:val="22"/>
          <w:szCs w:val="22"/>
        </w:rPr>
      </w:pPr>
      <w:r w:rsidRPr="00643BA0">
        <w:rPr>
          <w:rFonts w:ascii="Cambria" w:hAnsi="Cambria"/>
          <w:b/>
          <w:sz w:val="22"/>
          <w:szCs w:val="22"/>
        </w:rPr>
        <w:t>SERMON SHEET</w:t>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sidRPr="00643BA0">
        <w:rPr>
          <w:rFonts w:ascii="Cambria" w:hAnsi="Cambria"/>
          <w:b/>
          <w:sz w:val="22"/>
          <w:szCs w:val="22"/>
        </w:rPr>
        <w:tab/>
      </w:r>
      <w:r>
        <w:rPr>
          <w:rFonts w:ascii="Cambria" w:hAnsi="Cambria"/>
          <w:b/>
          <w:sz w:val="22"/>
          <w:szCs w:val="22"/>
        </w:rPr>
        <w:t>2</w:t>
      </w:r>
      <w:r w:rsidRPr="00643BA0">
        <w:rPr>
          <w:rFonts w:ascii="Cambria" w:hAnsi="Cambria"/>
          <w:b/>
          <w:sz w:val="22"/>
          <w:szCs w:val="22"/>
        </w:rPr>
        <w:t>/</w:t>
      </w:r>
      <w:r>
        <w:rPr>
          <w:rFonts w:ascii="Cambria" w:hAnsi="Cambria"/>
          <w:b/>
          <w:sz w:val="22"/>
          <w:szCs w:val="22"/>
        </w:rPr>
        <w:t>18</w:t>
      </w:r>
      <w:r w:rsidRPr="00643BA0">
        <w:rPr>
          <w:rFonts w:ascii="Cambria" w:hAnsi="Cambria"/>
          <w:b/>
          <w:sz w:val="22"/>
          <w:szCs w:val="22"/>
        </w:rPr>
        <w:t>/2</w:t>
      </w:r>
      <w:r>
        <w:rPr>
          <w:rFonts w:ascii="Cambria" w:hAnsi="Cambria"/>
          <w:b/>
          <w:sz w:val="22"/>
          <w:szCs w:val="22"/>
        </w:rPr>
        <w:t>4</w:t>
      </w:r>
    </w:p>
    <w:p w14:paraId="6A6EB3EB" w14:textId="77777777" w:rsidR="00116689" w:rsidRPr="00643BA0" w:rsidRDefault="00116689" w:rsidP="00116689">
      <w:pPr>
        <w:rPr>
          <w:rFonts w:ascii="Cambria" w:hAnsi="Cambria"/>
          <w:b/>
          <w:sz w:val="22"/>
          <w:szCs w:val="22"/>
        </w:rPr>
      </w:pPr>
    </w:p>
    <w:p w14:paraId="33F936DB" w14:textId="6B70FE30" w:rsidR="00116689" w:rsidRPr="00643BA0" w:rsidRDefault="00116689" w:rsidP="00116689">
      <w:pPr>
        <w:rPr>
          <w:rFonts w:ascii="Cambria" w:hAnsi="Cambria"/>
          <w:b/>
          <w:sz w:val="22"/>
          <w:szCs w:val="22"/>
        </w:rPr>
      </w:pPr>
      <w:r w:rsidRPr="00643BA0">
        <w:rPr>
          <w:rFonts w:ascii="Cambria" w:hAnsi="Cambria"/>
          <w:b/>
          <w:sz w:val="22"/>
          <w:szCs w:val="22"/>
        </w:rPr>
        <w:t xml:space="preserve">Study of </w:t>
      </w:r>
      <w:r>
        <w:rPr>
          <w:rFonts w:ascii="Cambria" w:hAnsi="Cambria"/>
          <w:b/>
          <w:sz w:val="22"/>
          <w:szCs w:val="22"/>
        </w:rPr>
        <w:t>Hebrews</w:t>
      </w:r>
      <w:r w:rsidRPr="00643BA0">
        <w:rPr>
          <w:rFonts w:ascii="Cambria" w:hAnsi="Cambria"/>
          <w:b/>
          <w:sz w:val="22"/>
          <w:szCs w:val="22"/>
        </w:rPr>
        <w:t xml:space="preserve"> #</w:t>
      </w:r>
      <w:r>
        <w:rPr>
          <w:rFonts w:ascii="Cambria" w:hAnsi="Cambria"/>
          <w:b/>
          <w:sz w:val="22"/>
          <w:szCs w:val="22"/>
        </w:rPr>
        <w:t>29</w:t>
      </w:r>
    </w:p>
    <w:p w14:paraId="7ABA4C64" w14:textId="7338782D" w:rsidR="00116689" w:rsidRPr="00643BA0" w:rsidRDefault="00116689" w:rsidP="00116689">
      <w:pPr>
        <w:rPr>
          <w:rFonts w:ascii="Cambria" w:hAnsi="Cambria"/>
          <w:b/>
          <w:sz w:val="22"/>
          <w:szCs w:val="22"/>
        </w:rPr>
      </w:pPr>
      <w:r w:rsidRPr="00643BA0">
        <w:rPr>
          <w:rFonts w:ascii="Cambria" w:hAnsi="Cambria"/>
          <w:b/>
          <w:sz w:val="22"/>
          <w:szCs w:val="22"/>
        </w:rPr>
        <w:t>“</w:t>
      </w:r>
      <w:r>
        <w:rPr>
          <w:rFonts w:ascii="Cambria" w:hAnsi="Cambria"/>
          <w:b/>
          <w:sz w:val="22"/>
          <w:szCs w:val="22"/>
        </w:rPr>
        <w:t>How Melchizedek Points Us to Jesus</w:t>
      </w:r>
      <w:r w:rsidRPr="002762E2">
        <w:rPr>
          <w:rFonts w:ascii="Cambria" w:hAnsi="Cambria"/>
          <w:b/>
          <w:sz w:val="22"/>
          <w:szCs w:val="22"/>
        </w:rPr>
        <w:t>”</w:t>
      </w:r>
    </w:p>
    <w:p w14:paraId="58119A8D" w14:textId="283D16BE" w:rsidR="00116689" w:rsidRDefault="00116689" w:rsidP="00116689">
      <w:pPr>
        <w:rPr>
          <w:rFonts w:ascii="Cambria" w:hAnsi="Cambria"/>
          <w:b/>
          <w:sz w:val="22"/>
          <w:szCs w:val="22"/>
        </w:rPr>
      </w:pPr>
      <w:r w:rsidRPr="00643BA0">
        <w:rPr>
          <w:rFonts w:ascii="Cambria" w:hAnsi="Cambria"/>
          <w:b/>
          <w:sz w:val="22"/>
          <w:szCs w:val="22"/>
        </w:rPr>
        <w:t xml:space="preserve">Text: </w:t>
      </w:r>
      <w:r>
        <w:rPr>
          <w:rFonts w:ascii="Cambria" w:hAnsi="Cambria"/>
          <w:b/>
          <w:sz w:val="22"/>
          <w:szCs w:val="22"/>
        </w:rPr>
        <w:t>Hebrews 7:1-10</w:t>
      </w:r>
    </w:p>
    <w:p w14:paraId="366307BD" w14:textId="77777777" w:rsidR="00116689" w:rsidRPr="00643BA0" w:rsidRDefault="00116689" w:rsidP="00116689">
      <w:pPr>
        <w:rPr>
          <w:rFonts w:ascii="Cambria" w:hAnsi="Cambria"/>
          <w:sz w:val="22"/>
          <w:szCs w:val="22"/>
        </w:rPr>
      </w:pPr>
    </w:p>
    <w:p w14:paraId="102CA273" w14:textId="77777777" w:rsidR="00116689" w:rsidRDefault="00116689" w:rsidP="00116689">
      <w:pPr>
        <w:rPr>
          <w:rFonts w:ascii="Cambria" w:hAnsi="Cambria"/>
          <w:sz w:val="22"/>
          <w:szCs w:val="22"/>
        </w:rPr>
      </w:pPr>
      <w:r w:rsidRPr="00643BA0">
        <w:rPr>
          <w:rFonts w:ascii="Cambria" w:hAnsi="Cambria"/>
          <w:sz w:val="22"/>
          <w:szCs w:val="22"/>
        </w:rPr>
        <w:t>I. Introduction</w:t>
      </w:r>
      <w:r>
        <w:rPr>
          <w:rFonts w:ascii="Cambria" w:hAnsi="Cambria"/>
          <w:sz w:val="22"/>
          <w:szCs w:val="22"/>
        </w:rPr>
        <w:t xml:space="preserve"> &amp; review</w:t>
      </w:r>
      <w:r w:rsidRPr="00643BA0">
        <w:rPr>
          <w:rFonts w:ascii="Cambria" w:hAnsi="Cambria"/>
          <w:sz w:val="22"/>
          <w:szCs w:val="22"/>
        </w:rPr>
        <w:t xml:space="preserve"> </w:t>
      </w:r>
    </w:p>
    <w:p w14:paraId="1B60BF84" w14:textId="77777777" w:rsidR="00116689" w:rsidRDefault="00116689" w:rsidP="00116689">
      <w:pPr>
        <w:rPr>
          <w:rFonts w:ascii="Cambria" w:hAnsi="Cambria"/>
          <w:sz w:val="22"/>
          <w:szCs w:val="22"/>
        </w:rPr>
      </w:pPr>
    </w:p>
    <w:p w14:paraId="699FE518" w14:textId="59D6E7E4" w:rsidR="00116689" w:rsidRDefault="00116689" w:rsidP="00116689">
      <w:pPr>
        <w:pStyle w:val="ListParagraph"/>
        <w:numPr>
          <w:ilvl w:val="0"/>
          <w:numId w:val="2"/>
        </w:numPr>
        <w:rPr>
          <w:rFonts w:ascii="Cambria" w:hAnsi="Cambria"/>
          <w:sz w:val="22"/>
          <w:szCs w:val="22"/>
        </w:rPr>
      </w:pPr>
      <w:r>
        <w:rPr>
          <w:rFonts w:ascii="Cambria" w:hAnsi="Cambria"/>
          <w:sz w:val="22"/>
          <w:szCs w:val="22"/>
        </w:rPr>
        <w:t>God’s promise gives us strong encouragement to hold fast to our hope in Jesus.</w:t>
      </w:r>
    </w:p>
    <w:p w14:paraId="3624C820" w14:textId="77777777" w:rsidR="00116689" w:rsidRPr="005B0E7C" w:rsidRDefault="00116689" w:rsidP="00116689">
      <w:pPr>
        <w:rPr>
          <w:rFonts w:ascii="Cambria" w:hAnsi="Cambria"/>
          <w:sz w:val="22"/>
          <w:szCs w:val="22"/>
        </w:rPr>
      </w:pPr>
    </w:p>
    <w:p w14:paraId="3C1E3783" w14:textId="12EF4221" w:rsidR="00116689" w:rsidRDefault="00116689" w:rsidP="00116689">
      <w:pPr>
        <w:pStyle w:val="ListParagraph"/>
        <w:numPr>
          <w:ilvl w:val="0"/>
          <w:numId w:val="2"/>
        </w:numPr>
        <w:rPr>
          <w:rFonts w:ascii="Cambria" w:hAnsi="Cambria"/>
          <w:sz w:val="22"/>
          <w:szCs w:val="22"/>
        </w:rPr>
      </w:pPr>
      <w:r>
        <w:rPr>
          <w:rFonts w:ascii="Cambria" w:hAnsi="Cambria"/>
          <w:sz w:val="22"/>
          <w:szCs w:val="22"/>
        </w:rPr>
        <w:t>Jesus’s priesthood provides us with a sure and steadfast anchor.</w:t>
      </w:r>
    </w:p>
    <w:p w14:paraId="6E4465CB" w14:textId="77777777" w:rsidR="00116689" w:rsidRPr="00312E40" w:rsidRDefault="00116689" w:rsidP="00116689">
      <w:pPr>
        <w:rPr>
          <w:rFonts w:ascii="Cambria" w:hAnsi="Cambria"/>
          <w:sz w:val="22"/>
          <w:szCs w:val="22"/>
        </w:rPr>
      </w:pPr>
    </w:p>
    <w:p w14:paraId="7238413D" w14:textId="77777777" w:rsidR="00116689" w:rsidRDefault="00116689" w:rsidP="00116689">
      <w:pPr>
        <w:rPr>
          <w:rFonts w:ascii="Cambria" w:hAnsi="Cambria"/>
          <w:sz w:val="22"/>
          <w:szCs w:val="22"/>
        </w:rPr>
      </w:pPr>
    </w:p>
    <w:p w14:paraId="7A7C26D8" w14:textId="34E568F2" w:rsidR="00116689" w:rsidRDefault="00116689" w:rsidP="00116689">
      <w:pPr>
        <w:rPr>
          <w:rFonts w:ascii="Cambria" w:hAnsi="Cambria"/>
          <w:sz w:val="22"/>
          <w:szCs w:val="22"/>
        </w:rPr>
      </w:pPr>
      <w:r>
        <w:rPr>
          <w:rFonts w:ascii="Cambria" w:hAnsi="Cambria"/>
          <w:sz w:val="22"/>
          <w:szCs w:val="22"/>
        </w:rPr>
        <w:t>II. Who is Melchizedek?</w:t>
      </w:r>
    </w:p>
    <w:p w14:paraId="07EB1898" w14:textId="77777777" w:rsidR="00116689" w:rsidRDefault="00116689" w:rsidP="00116689">
      <w:pPr>
        <w:rPr>
          <w:rFonts w:ascii="Cambria" w:hAnsi="Cambria"/>
          <w:sz w:val="22"/>
          <w:szCs w:val="22"/>
        </w:rPr>
      </w:pPr>
    </w:p>
    <w:p w14:paraId="611B36E4" w14:textId="5D00F20C" w:rsidR="00116689" w:rsidRDefault="00116689" w:rsidP="00116689">
      <w:pPr>
        <w:pStyle w:val="ListParagraph"/>
        <w:numPr>
          <w:ilvl w:val="0"/>
          <w:numId w:val="3"/>
        </w:numPr>
        <w:rPr>
          <w:rFonts w:ascii="Cambria" w:hAnsi="Cambria"/>
          <w:sz w:val="22"/>
          <w:szCs w:val="22"/>
        </w:rPr>
      </w:pPr>
      <w:r>
        <w:rPr>
          <w:rFonts w:ascii="Cambria" w:hAnsi="Cambria"/>
          <w:sz w:val="22"/>
          <w:szCs w:val="22"/>
        </w:rPr>
        <w:t>Genesis 14:1</w:t>
      </w:r>
      <w:r w:rsidR="00AE30FB">
        <w:rPr>
          <w:rFonts w:ascii="Cambria" w:hAnsi="Cambria"/>
          <w:sz w:val="22"/>
          <w:szCs w:val="22"/>
        </w:rPr>
        <w:t>1</w:t>
      </w:r>
      <w:r>
        <w:rPr>
          <w:rFonts w:ascii="Cambria" w:hAnsi="Cambria"/>
          <w:sz w:val="22"/>
          <w:szCs w:val="22"/>
        </w:rPr>
        <w:t>-20</w:t>
      </w:r>
    </w:p>
    <w:p w14:paraId="6C15A117" w14:textId="77777777" w:rsidR="00116689" w:rsidRDefault="00116689" w:rsidP="00116689">
      <w:pPr>
        <w:pStyle w:val="ListParagraph"/>
        <w:rPr>
          <w:rFonts w:ascii="Cambria" w:hAnsi="Cambria"/>
          <w:sz w:val="22"/>
          <w:szCs w:val="22"/>
        </w:rPr>
      </w:pPr>
    </w:p>
    <w:p w14:paraId="5FA8749A" w14:textId="77777777" w:rsidR="00116689" w:rsidRDefault="00116689" w:rsidP="00116689">
      <w:pPr>
        <w:pStyle w:val="ListParagraph"/>
        <w:rPr>
          <w:rFonts w:ascii="Cambria" w:hAnsi="Cambria"/>
          <w:sz w:val="22"/>
          <w:szCs w:val="22"/>
        </w:rPr>
      </w:pPr>
    </w:p>
    <w:p w14:paraId="14D1EE83" w14:textId="35D36446" w:rsidR="00116689" w:rsidRDefault="00116689" w:rsidP="00116689">
      <w:pPr>
        <w:pStyle w:val="ListParagraph"/>
        <w:numPr>
          <w:ilvl w:val="0"/>
          <w:numId w:val="3"/>
        </w:numPr>
        <w:rPr>
          <w:rFonts w:ascii="Cambria" w:hAnsi="Cambria"/>
          <w:sz w:val="22"/>
          <w:szCs w:val="22"/>
        </w:rPr>
      </w:pPr>
      <w:r>
        <w:rPr>
          <w:rFonts w:ascii="Cambria" w:hAnsi="Cambria"/>
          <w:sz w:val="22"/>
          <w:szCs w:val="22"/>
        </w:rPr>
        <w:t>Psalm 110:1-4</w:t>
      </w:r>
    </w:p>
    <w:p w14:paraId="6089344F" w14:textId="77777777" w:rsidR="00116689" w:rsidRDefault="00116689" w:rsidP="00116689">
      <w:pPr>
        <w:rPr>
          <w:rFonts w:ascii="Cambria" w:hAnsi="Cambria"/>
          <w:sz w:val="22"/>
          <w:szCs w:val="22"/>
        </w:rPr>
      </w:pPr>
    </w:p>
    <w:p w14:paraId="0AA8B4E9" w14:textId="77777777" w:rsidR="00116689" w:rsidRDefault="00116689" w:rsidP="00116689">
      <w:pPr>
        <w:rPr>
          <w:rFonts w:ascii="Cambria" w:hAnsi="Cambria"/>
          <w:sz w:val="22"/>
          <w:szCs w:val="22"/>
        </w:rPr>
      </w:pPr>
    </w:p>
    <w:p w14:paraId="05310BF1" w14:textId="063BD503" w:rsidR="00116689" w:rsidRDefault="00116689" w:rsidP="00116689">
      <w:pPr>
        <w:rPr>
          <w:rFonts w:ascii="Cambria" w:hAnsi="Cambria"/>
          <w:sz w:val="22"/>
          <w:szCs w:val="22"/>
        </w:rPr>
      </w:pPr>
      <w:r>
        <w:rPr>
          <w:rFonts w:ascii="Cambria" w:hAnsi="Cambria"/>
          <w:sz w:val="22"/>
          <w:szCs w:val="22"/>
        </w:rPr>
        <w:t>III. Melchizedek is similar to God’s Son (vs. 1-3)</w:t>
      </w:r>
      <w:r w:rsidR="002E1259">
        <w:rPr>
          <w:rFonts w:ascii="Cambria" w:hAnsi="Cambria"/>
          <w:sz w:val="22"/>
          <w:szCs w:val="22"/>
        </w:rPr>
        <w:t>.</w:t>
      </w:r>
    </w:p>
    <w:p w14:paraId="45A3BFFE" w14:textId="77777777" w:rsidR="00116689" w:rsidRDefault="00116689" w:rsidP="00116689">
      <w:pPr>
        <w:rPr>
          <w:rFonts w:ascii="Cambria" w:hAnsi="Cambria"/>
          <w:sz w:val="22"/>
          <w:szCs w:val="22"/>
        </w:rPr>
      </w:pPr>
    </w:p>
    <w:p w14:paraId="360949E4" w14:textId="4E8CF7DB" w:rsidR="00116689" w:rsidRDefault="00116689" w:rsidP="00116689">
      <w:pPr>
        <w:pStyle w:val="ListParagraph"/>
        <w:numPr>
          <w:ilvl w:val="0"/>
          <w:numId w:val="4"/>
        </w:numPr>
        <w:rPr>
          <w:rFonts w:ascii="Cambria" w:hAnsi="Cambria"/>
          <w:sz w:val="22"/>
          <w:szCs w:val="22"/>
        </w:rPr>
      </w:pPr>
      <w:r>
        <w:rPr>
          <w:rFonts w:ascii="Cambria" w:hAnsi="Cambria"/>
          <w:sz w:val="22"/>
          <w:szCs w:val="22"/>
        </w:rPr>
        <w:t>His name means “king of righteousness.”</w:t>
      </w:r>
    </w:p>
    <w:p w14:paraId="05AFEC74" w14:textId="77777777" w:rsidR="00116689" w:rsidRPr="00116689" w:rsidRDefault="00116689" w:rsidP="00116689">
      <w:pPr>
        <w:rPr>
          <w:rFonts w:ascii="Cambria" w:hAnsi="Cambria"/>
          <w:sz w:val="22"/>
          <w:szCs w:val="22"/>
        </w:rPr>
      </w:pPr>
    </w:p>
    <w:p w14:paraId="490EC182" w14:textId="77777777" w:rsidR="00116689" w:rsidRDefault="00116689" w:rsidP="00116689">
      <w:pPr>
        <w:pStyle w:val="ListParagraph"/>
        <w:rPr>
          <w:rFonts w:ascii="Cambria" w:hAnsi="Cambria"/>
          <w:sz w:val="22"/>
          <w:szCs w:val="22"/>
        </w:rPr>
      </w:pPr>
    </w:p>
    <w:p w14:paraId="17F36424" w14:textId="77777777" w:rsidR="00116689" w:rsidRDefault="00116689" w:rsidP="00116689">
      <w:pPr>
        <w:pStyle w:val="ListParagraph"/>
        <w:rPr>
          <w:rFonts w:ascii="Cambria" w:hAnsi="Cambria"/>
          <w:sz w:val="22"/>
          <w:szCs w:val="22"/>
        </w:rPr>
      </w:pPr>
    </w:p>
    <w:p w14:paraId="59AD0E5E" w14:textId="77777777" w:rsidR="00116689" w:rsidRDefault="00116689" w:rsidP="00116689">
      <w:pPr>
        <w:pStyle w:val="ListParagraph"/>
        <w:rPr>
          <w:rFonts w:ascii="Cambria" w:hAnsi="Cambria"/>
          <w:sz w:val="22"/>
          <w:szCs w:val="22"/>
        </w:rPr>
      </w:pPr>
    </w:p>
    <w:p w14:paraId="562267E0" w14:textId="72DEAC06" w:rsidR="00116689" w:rsidRPr="00762030" w:rsidRDefault="00116689" w:rsidP="00116689">
      <w:pPr>
        <w:pStyle w:val="ListParagraph"/>
        <w:numPr>
          <w:ilvl w:val="0"/>
          <w:numId w:val="4"/>
        </w:numPr>
        <w:rPr>
          <w:rFonts w:ascii="Cambria" w:hAnsi="Cambria"/>
          <w:sz w:val="22"/>
          <w:szCs w:val="22"/>
        </w:rPr>
      </w:pPr>
      <w:r>
        <w:rPr>
          <w:rFonts w:ascii="Cambria" w:hAnsi="Cambria"/>
          <w:sz w:val="22"/>
          <w:szCs w:val="22"/>
        </w:rPr>
        <w:t>His title is “King of Salem</w:t>
      </w:r>
      <w:r w:rsidR="00473708">
        <w:rPr>
          <w:rFonts w:ascii="Cambria" w:hAnsi="Cambria"/>
          <w:sz w:val="22"/>
          <w:szCs w:val="22"/>
        </w:rPr>
        <w:t>” (King of Peace).</w:t>
      </w:r>
    </w:p>
    <w:p w14:paraId="00F7D971" w14:textId="77777777" w:rsidR="00116689" w:rsidRPr="00312E40" w:rsidRDefault="00116689" w:rsidP="00116689">
      <w:pPr>
        <w:rPr>
          <w:rFonts w:ascii="Cambria" w:hAnsi="Cambria"/>
          <w:sz w:val="22"/>
          <w:szCs w:val="22"/>
        </w:rPr>
      </w:pPr>
    </w:p>
    <w:p w14:paraId="3F5D6817" w14:textId="77777777" w:rsidR="00116689" w:rsidRDefault="00116689" w:rsidP="00116689">
      <w:pPr>
        <w:rPr>
          <w:rFonts w:ascii="Cambria" w:hAnsi="Cambria"/>
          <w:sz w:val="22"/>
          <w:szCs w:val="22"/>
        </w:rPr>
      </w:pPr>
    </w:p>
    <w:p w14:paraId="3A29E128" w14:textId="77777777" w:rsidR="00116689" w:rsidRDefault="00116689" w:rsidP="00116689">
      <w:pPr>
        <w:rPr>
          <w:rFonts w:ascii="Cambria" w:hAnsi="Cambria"/>
          <w:sz w:val="22"/>
          <w:szCs w:val="22"/>
        </w:rPr>
      </w:pPr>
    </w:p>
    <w:p w14:paraId="12B9C06E" w14:textId="77777777" w:rsidR="00116689" w:rsidRDefault="00116689" w:rsidP="00116689">
      <w:pPr>
        <w:rPr>
          <w:rFonts w:ascii="Cambria" w:hAnsi="Cambria"/>
          <w:sz w:val="22"/>
          <w:szCs w:val="22"/>
        </w:rPr>
      </w:pPr>
    </w:p>
    <w:p w14:paraId="7D6F225B" w14:textId="4067949A" w:rsidR="00116689" w:rsidRDefault="00116689" w:rsidP="00116689">
      <w:pPr>
        <w:rPr>
          <w:rFonts w:ascii="Cambria" w:hAnsi="Cambria"/>
          <w:sz w:val="22"/>
          <w:szCs w:val="22"/>
        </w:rPr>
      </w:pPr>
      <w:r>
        <w:rPr>
          <w:rFonts w:ascii="Cambria" w:hAnsi="Cambria"/>
          <w:sz w:val="22"/>
          <w:szCs w:val="22"/>
        </w:rPr>
        <w:t>IV. Melchizedek is greater than God’s priests</w:t>
      </w:r>
      <w:r w:rsidR="002E1259">
        <w:rPr>
          <w:rFonts w:ascii="Cambria" w:hAnsi="Cambria"/>
          <w:sz w:val="22"/>
          <w:szCs w:val="22"/>
        </w:rPr>
        <w:t xml:space="preserve"> (vs. 4-10).</w:t>
      </w:r>
    </w:p>
    <w:p w14:paraId="4874BBDE" w14:textId="77777777" w:rsidR="00116689" w:rsidRDefault="00116689" w:rsidP="00116689">
      <w:pPr>
        <w:rPr>
          <w:rFonts w:ascii="Cambria" w:hAnsi="Cambria"/>
          <w:sz w:val="22"/>
          <w:szCs w:val="22"/>
        </w:rPr>
      </w:pPr>
    </w:p>
    <w:p w14:paraId="437E61A5" w14:textId="3700D2DF" w:rsidR="00116689" w:rsidRDefault="00116689" w:rsidP="00116689">
      <w:pPr>
        <w:pStyle w:val="ListParagraph"/>
        <w:numPr>
          <w:ilvl w:val="0"/>
          <w:numId w:val="6"/>
        </w:numPr>
        <w:rPr>
          <w:rFonts w:ascii="Cambria" w:hAnsi="Cambria"/>
          <w:sz w:val="22"/>
          <w:szCs w:val="22"/>
        </w:rPr>
      </w:pPr>
      <w:r>
        <w:rPr>
          <w:rFonts w:ascii="Cambria" w:hAnsi="Cambria"/>
          <w:sz w:val="22"/>
          <w:szCs w:val="22"/>
        </w:rPr>
        <w:t>He received tithes from Abraham.</w:t>
      </w:r>
    </w:p>
    <w:p w14:paraId="69638D95" w14:textId="77777777" w:rsidR="00116689" w:rsidRDefault="00116689" w:rsidP="00116689">
      <w:pPr>
        <w:pStyle w:val="ListParagraph"/>
        <w:rPr>
          <w:rFonts w:ascii="Cambria" w:hAnsi="Cambria"/>
          <w:sz w:val="22"/>
          <w:szCs w:val="22"/>
        </w:rPr>
      </w:pPr>
    </w:p>
    <w:p w14:paraId="222BFB49" w14:textId="06931528" w:rsidR="00116689" w:rsidRDefault="00116689" w:rsidP="00116689">
      <w:pPr>
        <w:pStyle w:val="ListParagraph"/>
        <w:rPr>
          <w:rFonts w:ascii="Cambria" w:hAnsi="Cambria"/>
          <w:sz w:val="22"/>
          <w:szCs w:val="22"/>
        </w:rPr>
      </w:pPr>
    </w:p>
    <w:p w14:paraId="79E6157D" w14:textId="77777777" w:rsidR="00116689" w:rsidRDefault="00116689" w:rsidP="00116689">
      <w:pPr>
        <w:pStyle w:val="ListParagraph"/>
        <w:rPr>
          <w:rFonts w:ascii="Cambria" w:hAnsi="Cambria"/>
          <w:sz w:val="22"/>
          <w:szCs w:val="22"/>
        </w:rPr>
      </w:pPr>
    </w:p>
    <w:p w14:paraId="2445AE1F" w14:textId="77777777" w:rsidR="00116689" w:rsidRDefault="00116689" w:rsidP="00116689">
      <w:pPr>
        <w:pStyle w:val="ListParagraph"/>
        <w:rPr>
          <w:rFonts w:ascii="Cambria" w:hAnsi="Cambria"/>
          <w:sz w:val="22"/>
          <w:szCs w:val="22"/>
        </w:rPr>
      </w:pPr>
    </w:p>
    <w:p w14:paraId="47BF23F4" w14:textId="0681A76E" w:rsidR="00116689" w:rsidRPr="00116689" w:rsidRDefault="00116689" w:rsidP="00116689">
      <w:pPr>
        <w:pStyle w:val="ListParagraph"/>
        <w:numPr>
          <w:ilvl w:val="0"/>
          <w:numId w:val="6"/>
        </w:numPr>
        <w:rPr>
          <w:rFonts w:ascii="Cambria" w:hAnsi="Cambria"/>
          <w:sz w:val="22"/>
          <w:szCs w:val="22"/>
        </w:rPr>
      </w:pPr>
      <w:r>
        <w:rPr>
          <w:rFonts w:ascii="Cambria" w:hAnsi="Cambria"/>
          <w:sz w:val="22"/>
          <w:szCs w:val="22"/>
        </w:rPr>
        <w:t>He blessed Abraham.</w:t>
      </w:r>
    </w:p>
    <w:p w14:paraId="12286542" w14:textId="77777777" w:rsidR="00116689" w:rsidRDefault="00116689" w:rsidP="00116689">
      <w:pPr>
        <w:rPr>
          <w:rFonts w:ascii="Cambria" w:hAnsi="Cambria"/>
          <w:sz w:val="22"/>
          <w:szCs w:val="22"/>
        </w:rPr>
      </w:pPr>
    </w:p>
    <w:p w14:paraId="3C4A58B6" w14:textId="77777777" w:rsidR="00116689" w:rsidRDefault="00116689" w:rsidP="00116689">
      <w:pPr>
        <w:rPr>
          <w:rFonts w:ascii="Cambria" w:hAnsi="Cambria"/>
          <w:sz w:val="22"/>
          <w:szCs w:val="22"/>
        </w:rPr>
      </w:pPr>
    </w:p>
    <w:p w14:paraId="4B51CABB" w14:textId="77777777" w:rsidR="00116689" w:rsidRDefault="00116689" w:rsidP="00116689">
      <w:pPr>
        <w:rPr>
          <w:rFonts w:ascii="Cambria" w:hAnsi="Cambria"/>
          <w:sz w:val="22"/>
          <w:szCs w:val="22"/>
        </w:rPr>
      </w:pPr>
    </w:p>
    <w:p w14:paraId="47EF7E26" w14:textId="77777777" w:rsidR="00116689" w:rsidRDefault="00116689" w:rsidP="00116689">
      <w:pPr>
        <w:rPr>
          <w:rFonts w:ascii="Cambria" w:hAnsi="Cambria"/>
          <w:sz w:val="22"/>
          <w:szCs w:val="22"/>
        </w:rPr>
      </w:pPr>
    </w:p>
    <w:p w14:paraId="2B85E6DC" w14:textId="77777777" w:rsidR="00116689" w:rsidRDefault="00116689" w:rsidP="00116689">
      <w:pPr>
        <w:rPr>
          <w:rFonts w:ascii="Cambria" w:hAnsi="Cambria"/>
          <w:sz w:val="22"/>
          <w:szCs w:val="22"/>
        </w:rPr>
      </w:pPr>
    </w:p>
    <w:p w14:paraId="65C2302B" w14:textId="4CBDB3B8" w:rsidR="00116689" w:rsidRDefault="00116689" w:rsidP="00116689">
      <w:pPr>
        <w:rPr>
          <w:rFonts w:ascii="Cambria" w:hAnsi="Cambria"/>
          <w:sz w:val="22"/>
          <w:szCs w:val="22"/>
        </w:rPr>
      </w:pPr>
      <w:r>
        <w:rPr>
          <w:rFonts w:ascii="Cambria" w:hAnsi="Cambria"/>
          <w:sz w:val="22"/>
          <w:szCs w:val="22"/>
        </w:rPr>
        <w:t xml:space="preserve">V. Conclusion – </w:t>
      </w:r>
      <w:r w:rsidR="004F1D55">
        <w:rPr>
          <w:rFonts w:ascii="Cambria" w:hAnsi="Cambria"/>
          <w:sz w:val="22"/>
          <w:szCs w:val="22"/>
        </w:rPr>
        <w:t>a summary and an encouragement.</w:t>
      </w:r>
    </w:p>
    <w:p w14:paraId="4F929041" w14:textId="77777777" w:rsidR="00116689" w:rsidRDefault="00116689" w:rsidP="00116689">
      <w:pPr>
        <w:rPr>
          <w:rFonts w:ascii="Cambria" w:hAnsi="Cambria"/>
          <w:sz w:val="22"/>
          <w:szCs w:val="22"/>
        </w:rPr>
      </w:pPr>
    </w:p>
    <w:p w14:paraId="56C884F1" w14:textId="77777777" w:rsidR="002A2506" w:rsidRDefault="002A2506" w:rsidP="00116689"/>
    <w:p w14:paraId="2E3B9AB1" w14:textId="77777777" w:rsidR="002A2506" w:rsidRPr="002A2506" w:rsidRDefault="002A2506" w:rsidP="00116689">
      <w:pPr>
        <w:rPr>
          <w:rFonts w:ascii="Cambria" w:hAnsi="Cambria"/>
          <w:sz w:val="22"/>
          <w:szCs w:val="22"/>
        </w:rPr>
      </w:pPr>
    </w:p>
    <w:p w14:paraId="65BED948" w14:textId="22C410E2" w:rsidR="00116689" w:rsidRPr="00B808A4" w:rsidRDefault="00116689" w:rsidP="00116689">
      <w:pPr>
        <w:rPr>
          <w:rFonts w:ascii="Cambria" w:hAnsi="Cambria"/>
          <w:sz w:val="22"/>
          <w:szCs w:val="22"/>
        </w:rPr>
      </w:pPr>
      <w:r w:rsidRPr="00B808A4">
        <w:rPr>
          <w:rFonts w:ascii="Cambria" w:hAnsi="Cambria"/>
          <w:b/>
          <w:sz w:val="22"/>
          <w:szCs w:val="22"/>
          <w:u w:val="single"/>
        </w:rPr>
        <w:lastRenderedPageBreak/>
        <w:t>QUOTES</w:t>
      </w:r>
    </w:p>
    <w:p w14:paraId="65A27C11" w14:textId="77777777" w:rsidR="00116689" w:rsidRDefault="00116689" w:rsidP="00116689">
      <w:pPr>
        <w:rPr>
          <w:rFonts w:ascii="Cambria" w:hAnsi="Cambria"/>
          <w:sz w:val="22"/>
          <w:szCs w:val="22"/>
        </w:rPr>
      </w:pPr>
    </w:p>
    <w:p w14:paraId="14D370D2" w14:textId="296ED243" w:rsidR="00BF25E2" w:rsidRDefault="00BF25E2" w:rsidP="00116689">
      <w:pPr>
        <w:rPr>
          <w:rFonts w:ascii="Cambria" w:hAnsi="Cambria"/>
          <w:sz w:val="22"/>
          <w:szCs w:val="22"/>
        </w:rPr>
      </w:pPr>
      <w:r>
        <w:rPr>
          <w:rFonts w:ascii="Cambria" w:hAnsi="Cambria"/>
          <w:sz w:val="22"/>
          <w:szCs w:val="22"/>
        </w:rPr>
        <w:t xml:space="preserve">1. </w:t>
      </w:r>
      <w:r w:rsidRPr="00BF25E2">
        <w:rPr>
          <w:rFonts w:ascii="Cambria" w:hAnsi="Cambria"/>
          <w:sz w:val="22"/>
          <w:szCs w:val="22"/>
          <w:u w:val="single"/>
        </w:rPr>
        <w:t>Simon Kistemaker</w:t>
      </w:r>
      <w:r>
        <w:rPr>
          <w:rFonts w:ascii="Cambria" w:hAnsi="Cambria"/>
          <w:sz w:val="22"/>
          <w:szCs w:val="22"/>
        </w:rPr>
        <w:t>:</w:t>
      </w:r>
    </w:p>
    <w:p w14:paraId="5C249098" w14:textId="77777777" w:rsidR="00BF25E2" w:rsidRDefault="00BF25E2" w:rsidP="00116689">
      <w:pPr>
        <w:rPr>
          <w:rFonts w:ascii="Cambria" w:hAnsi="Cambria"/>
          <w:sz w:val="22"/>
          <w:szCs w:val="22"/>
        </w:rPr>
      </w:pPr>
    </w:p>
    <w:p w14:paraId="084D59BA" w14:textId="70E11E5B" w:rsidR="00BF25E2" w:rsidRPr="00F6309E" w:rsidRDefault="00F6309E" w:rsidP="00F6309E">
      <w:pPr>
        <w:pStyle w:val="ListParagraph"/>
        <w:rPr>
          <w:rFonts w:ascii="Cambria" w:hAnsi="Cambria"/>
          <w:sz w:val="22"/>
          <w:szCs w:val="22"/>
        </w:rPr>
      </w:pPr>
      <w:r w:rsidRPr="00F6309E">
        <w:rPr>
          <w:rFonts w:ascii="Cambria" w:hAnsi="Cambria"/>
          <w:i/>
          <w:iCs/>
          <w:sz w:val="22"/>
          <w:szCs w:val="22"/>
          <w14:ligatures w14:val="standardContextual"/>
        </w:rPr>
        <w:t>Our hope is pinned on Jesus, who has entered the heavenly sanctuary. An anchor lies unseen at the bottom of the sea; our hope lies unseen in the highest heaven …Our anchor of hope has absolute security in that Jesus in human form, now glorified, has entered heaven.  And he has entered heaven in his humanity as a guarantee that we, too, shall be with him … As Jesus’ human body has come into God’s presence, so our bodies will enter heaven. That is our hope.</w:t>
      </w:r>
    </w:p>
    <w:p w14:paraId="0E308A06" w14:textId="77777777" w:rsidR="00BF25E2" w:rsidRDefault="00BF25E2" w:rsidP="00116689">
      <w:pPr>
        <w:rPr>
          <w:rFonts w:ascii="Cambria" w:hAnsi="Cambria"/>
          <w:sz w:val="22"/>
          <w:szCs w:val="22"/>
        </w:rPr>
      </w:pPr>
    </w:p>
    <w:p w14:paraId="257E7B02" w14:textId="1C14F28E" w:rsidR="00116689" w:rsidRDefault="00BF25E2" w:rsidP="00116689">
      <w:pPr>
        <w:rPr>
          <w:rFonts w:ascii="Cambria" w:hAnsi="Cambria"/>
          <w:sz w:val="22"/>
          <w:szCs w:val="22"/>
        </w:rPr>
      </w:pPr>
      <w:r>
        <w:rPr>
          <w:rFonts w:ascii="Cambria" w:hAnsi="Cambria"/>
          <w:sz w:val="22"/>
          <w:szCs w:val="22"/>
        </w:rPr>
        <w:t>2</w:t>
      </w:r>
      <w:r w:rsidR="00116689">
        <w:rPr>
          <w:rFonts w:ascii="Cambria" w:hAnsi="Cambria"/>
          <w:sz w:val="22"/>
          <w:szCs w:val="22"/>
        </w:rPr>
        <w:t xml:space="preserve">. </w:t>
      </w:r>
      <w:r w:rsidR="00116689">
        <w:rPr>
          <w:rFonts w:ascii="Cambria" w:hAnsi="Cambria"/>
          <w:sz w:val="22"/>
          <w:szCs w:val="22"/>
          <w:u w:val="single"/>
        </w:rPr>
        <w:t>James M. Boice</w:t>
      </w:r>
      <w:r w:rsidR="00116689">
        <w:rPr>
          <w:rFonts w:ascii="Cambria" w:hAnsi="Cambria"/>
          <w:sz w:val="22"/>
          <w:szCs w:val="22"/>
        </w:rPr>
        <w:t xml:space="preserve">: </w:t>
      </w:r>
    </w:p>
    <w:p w14:paraId="0041C59C" w14:textId="77777777" w:rsidR="00116689" w:rsidRDefault="00116689" w:rsidP="00116689">
      <w:pPr>
        <w:rPr>
          <w:rFonts w:ascii="Cambria" w:hAnsi="Cambria"/>
          <w:sz w:val="22"/>
          <w:szCs w:val="22"/>
        </w:rPr>
      </w:pPr>
    </w:p>
    <w:p w14:paraId="0FCA2E04" w14:textId="7C97A414" w:rsidR="00116689" w:rsidRPr="00116689" w:rsidRDefault="00116689" w:rsidP="00116689">
      <w:pPr>
        <w:ind w:left="720"/>
        <w:rPr>
          <w:rFonts w:ascii="Cambria" w:hAnsi="Cambria"/>
          <w:sz w:val="22"/>
          <w:szCs w:val="22"/>
        </w:rPr>
      </w:pPr>
      <w:r w:rsidRPr="00116689">
        <w:rPr>
          <w:rFonts w:ascii="Cambria" w:hAnsi="Cambria"/>
          <w:i/>
          <w:sz w:val="22"/>
          <w:szCs w:val="22"/>
        </w:rPr>
        <w:t>There is no textual warrant for any of these ideas, and it is best to take him precisely as the author of Hebrews does, that is, simply as an important man who comes on the scene suddenly without any prior explanation</w:t>
      </w:r>
      <w:r w:rsidRPr="00116689">
        <w:rPr>
          <w:rFonts w:ascii="Cambria" w:hAnsi="Cambria"/>
          <w:sz w:val="22"/>
          <w:szCs w:val="22"/>
        </w:rPr>
        <w:t>.</w:t>
      </w:r>
    </w:p>
    <w:p w14:paraId="4D2B6BEC" w14:textId="77777777" w:rsidR="00116689" w:rsidRDefault="00116689" w:rsidP="00116689">
      <w:pPr>
        <w:rPr>
          <w:rFonts w:ascii="Cambria" w:hAnsi="Cambria"/>
          <w:sz w:val="22"/>
          <w:szCs w:val="22"/>
          <w14:ligatures w14:val="standardContextual"/>
        </w:rPr>
      </w:pPr>
    </w:p>
    <w:p w14:paraId="5FCDA782" w14:textId="278BC974" w:rsidR="00E75FD6" w:rsidRDefault="00E75FD6" w:rsidP="00116689">
      <w:pPr>
        <w:rPr>
          <w:rFonts w:ascii="Cambria" w:hAnsi="Cambria"/>
          <w:sz w:val="22"/>
          <w:szCs w:val="22"/>
          <w14:ligatures w14:val="standardContextual"/>
        </w:rPr>
      </w:pPr>
      <w:r>
        <w:rPr>
          <w:rFonts w:ascii="Cambria" w:hAnsi="Cambria"/>
          <w:sz w:val="22"/>
          <w:szCs w:val="22"/>
          <w14:ligatures w14:val="standardContextual"/>
        </w:rPr>
        <w:t xml:space="preserve">3. </w:t>
      </w:r>
      <w:r w:rsidRPr="00E75FD6">
        <w:rPr>
          <w:rFonts w:ascii="Cambria" w:hAnsi="Cambria"/>
          <w:sz w:val="22"/>
          <w:szCs w:val="22"/>
          <w:u w:val="single"/>
          <w14:ligatures w14:val="standardContextual"/>
        </w:rPr>
        <w:t>Al Mohler</w:t>
      </w:r>
      <w:r>
        <w:rPr>
          <w:rFonts w:ascii="Cambria" w:hAnsi="Cambria"/>
          <w:sz w:val="22"/>
          <w:szCs w:val="22"/>
          <w14:ligatures w14:val="standardContextual"/>
        </w:rPr>
        <w:t>:</w:t>
      </w:r>
    </w:p>
    <w:p w14:paraId="7B50CFCA" w14:textId="77777777" w:rsidR="00F32795" w:rsidRDefault="00F32795" w:rsidP="00116689">
      <w:pPr>
        <w:rPr>
          <w:rFonts w:ascii="Cambria" w:hAnsi="Cambria"/>
          <w:sz w:val="22"/>
          <w:szCs w:val="22"/>
          <w14:ligatures w14:val="standardContextual"/>
        </w:rPr>
      </w:pPr>
    </w:p>
    <w:p w14:paraId="2760C284" w14:textId="47D1E1FB" w:rsidR="00E75FD6" w:rsidRPr="00C404C4" w:rsidRDefault="00F32795" w:rsidP="00C404C4">
      <w:pPr>
        <w:pStyle w:val="ListParagraph"/>
        <w:numPr>
          <w:ilvl w:val="0"/>
          <w:numId w:val="8"/>
        </w:numPr>
        <w:rPr>
          <w:rFonts w:ascii="Cambria" w:eastAsiaTheme="minorHAnsi" w:hAnsi="Cambria" w:cs="Times New Roman"/>
          <w:i/>
          <w:iCs/>
          <w:sz w:val="22"/>
          <w:szCs w:val="22"/>
          <w14:ligatures w14:val="standardContextual"/>
        </w:rPr>
      </w:pPr>
      <w:r w:rsidRPr="00C404C4">
        <w:rPr>
          <w:rFonts w:ascii="Cambria" w:eastAsiaTheme="minorHAnsi" w:hAnsi="Cambria" w:cs="Times New Roman"/>
          <w:i/>
          <w:iCs/>
          <w:sz w:val="22"/>
          <w:szCs w:val="22"/>
          <w14:ligatures w14:val="standardContextual"/>
        </w:rPr>
        <w:t xml:space="preserve">Yet Hebrews 7:1 tells us Melchizedek is the king of Salem and also priest of the Most High God. Shockingly, he is even from outside the tribe of Israel. </w:t>
      </w:r>
      <w:r w:rsidR="006157F0">
        <w:rPr>
          <w:rFonts w:ascii="Cambria" w:eastAsiaTheme="minorHAnsi" w:hAnsi="Cambria" w:cs="Times New Roman"/>
          <w:i/>
          <w:iCs/>
          <w:sz w:val="22"/>
          <w:szCs w:val="22"/>
          <w14:ligatures w14:val="standardContextual"/>
        </w:rPr>
        <w:t xml:space="preserve"> </w:t>
      </w:r>
      <w:r w:rsidRPr="00C404C4">
        <w:rPr>
          <w:rFonts w:ascii="Cambria" w:eastAsiaTheme="minorHAnsi" w:hAnsi="Cambria" w:cs="Times New Roman"/>
          <w:i/>
          <w:iCs/>
          <w:sz w:val="22"/>
          <w:szCs w:val="22"/>
          <w14:ligatures w14:val="standardContextual"/>
        </w:rPr>
        <w:t>This is an interesting character indeed.</w:t>
      </w:r>
    </w:p>
    <w:p w14:paraId="3BA1D778" w14:textId="77777777" w:rsidR="000B26F6" w:rsidRDefault="000B26F6" w:rsidP="00F32795">
      <w:pPr>
        <w:ind w:left="720"/>
        <w:rPr>
          <w:rFonts w:ascii="Cambria" w:eastAsiaTheme="minorHAnsi" w:hAnsi="Cambria" w:cs="Times New Roman"/>
          <w:i/>
          <w:iCs/>
          <w:sz w:val="22"/>
          <w:szCs w:val="22"/>
          <w14:ligatures w14:val="standardContextual"/>
        </w:rPr>
      </w:pPr>
    </w:p>
    <w:p w14:paraId="3CF883D0" w14:textId="24E585ED" w:rsidR="000B26F6" w:rsidRPr="00C404C4" w:rsidRDefault="000B26F6" w:rsidP="00C404C4">
      <w:pPr>
        <w:pStyle w:val="ListParagraph"/>
        <w:numPr>
          <w:ilvl w:val="0"/>
          <w:numId w:val="8"/>
        </w:numPr>
        <w:rPr>
          <w:rFonts w:ascii="Cambria" w:hAnsi="Cambria"/>
          <w:sz w:val="22"/>
          <w:szCs w:val="22"/>
          <w14:ligatures w14:val="standardContextual"/>
        </w:rPr>
      </w:pPr>
      <w:r w:rsidRPr="00C404C4">
        <w:rPr>
          <w:rFonts w:ascii="Cambria" w:eastAsiaTheme="minorHAnsi" w:hAnsi="Cambria" w:cs="Times New Roman"/>
          <w:i/>
          <w:iCs/>
          <w:sz w:val="22"/>
          <w:szCs w:val="22"/>
          <w14:ligatures w14:val="standardContextual"/>
        </w:rPr>
        <w:t>Abram’s tithe is one of the most unexpected and one of the most fascinating parts of the whole Old Testament.</w:t>
      </w:r>
    </w:p>
    <w:p w14:paraId="622FF9AE" w14:textId="77777777" w:rsidR="00E75FD6" w:rsidRDefault="00E75FD6" w:rsidP="00116689">
      <w:pPr>
        <w:rPr>
          <w:rFonts w:ascii="Cambria" w:hAnsi="Cambria"/>
          <w:sz w:val="22"/>
          <w:szCs w:val="22"/>
          <w14:ligatures w14:val="standardContextual"/>
        </w:rPr>
      </w:pPr>
    </w:p>
    <w:p w14:paraId="5A5402A1" w14:textId="53EE7256" w:rsidR="00116689" w:rsidRDefault="00F32795" w:rsidP="00116689">
      <w:pPr>
        <w:rPr>
          <w:rFonts w:ascii="Cambria" w:hAnsi="Cambria"/>
          <w:sz w:val="22"/>
          <w:szCs w:val="22"/>
          <w14:ligatures w14:val="standardContextual"/>
        </w:rPr>
      </w:pPr>
      <w:r>
        <w:rPr>
          <w:rFonts w:ascii="Cambria" w:hAnsi="Cambria"/>
          <w:sz w:val="22"/>
          <w:szCs w:val="22"/>
          <w14:ligatures w14:val="standardContextual"/>
        </w:rPr>
        <w:t>4</w:t>
      </w:r>
      <w:r w:rsidR="00116689">
        <w:rPr>
          <w:rFonts w:ascii="Cambria" w:hAnsi="Cambria"/>
          <w:sz w:val="22"/>
          <w:szCs w:val="22"/>
          <w14:ligatures w14:val="standardContextual"/>
        </w:rPr>
        <w:t xml:space="preserve">. </w:t>
      </w:r>
      <w:r w:rsidR="002750B2">
        <w:rPr>
          <w:rFonts w:ascii="Cambria" w:hAnsi="Cambria"/>
          <w:sz w:val="22"/>
          <w:szCs w:val="22"/>
          <w:u w:val="single"/>
          <w14:ligatures w14:val="standardContextual"/>
        </w:rPr>
        <w:t>John MacArthur</w:t>
      </w:r>
      <w:r w:rsidR="00116689">
        <w:rPr>
          <w:rFonts w:ascii="Cambria" w:hAnsi="Cambria"/>
          <w:sz w:val="22"/>
          <w:szCs w:val="22"/>
          <w14:ligatures w14:val="standardContextual"/>
        </w:rPr>
        <w:t>:</w:t>
      </w:r>
    </w:p>
    <w:p w14:paraId="63F5B6A6" w14:textId="77777777" w:rsidR="00116689" w:rsidRDefault="00116689" w:rsidP="00116689">
      <w:pPr>
        <w:rPr>
          <w:rFonts w:ascii="Cambria" w:hAnsi="Cambria"/>
          <w:sz w:val="22"/>
          <w:szCs w:val="22"/>
          <w14:ligatures w14:val="standardContextual"/>
        </w:rPr>
      </w:pPr>
    </w:p>
    <w:p w14:paraId="4113F970" w14:textId="7F9A12CC" w:rsidR="00116689" w:rsidRPr="00D97A7C" w:rsidRDefault="008E5645" w:rsidP="00D97A7C">
      <w:pPr>
        <w:pStyle w:val="ListParagraph"/>
        <w:numPr>
          <w:ilvl w:val="0"/>
          <w:numId w:val="7"/>
        </w:numPr>
        <w:rPr>
          <w:rFonts w:ascii="Cambria" w:hAnsi="Cambria"/>
          <w:sz w:val="22"/>
          <w:szCs w:val="22"/>
        </w:rPr>
      </w:pPr>
      <w:r w:rsidRPr="00D97A7C">
        <w:rPr>
          <w:rFonts w:ascii="Cambria" w:hAnsi="Cambria"/>
          <w:i/>
          <w:iCs/>
          <w:sz w:val="22"/>
          <w:szCs w:val="22"/>
        </w:rPr>
        <w:t>Types are frail illustrations at best.  They are analogies, and, like all analogies, they correspond to the person or thing to which they are compared only in certain ways – perhaps only one way</w:t>
      </w:r>
      <w:r w:rsidRPr="00D97A7C">
        <w:rPr>
          <w:rFonts w:ascii="Cambria" w:hAnsi="Cambria"/>
          <w:sz w:val="22"/>
          <w:szCs w:val="22"/>
        </w:rPr>
        <w:t>.</w:t>
      </w:r>
    </w:p>
    <w:p w14:paraId="26096C4B" w14:textId="77777777" w:rsidR="008E5645" w:rsidRDefault="008E5645" w:rsidP="00116689">
      <w:pPr>
        <w:rPr>
          <w:rFonts w:ascii="Cambria" w:hAnsi="Cambria"/>
          <w:sz w:val="22"/>
          <w:szCs w:val="22"/>
        </w:rPr>
      </w:pPr>
    </w:p>
    <w:p w14:paraId="6893903F" w14:textId="51215536" w:rsidR="008E5645" w:rsidRPr="00D97A7C" w:rsidRDefault="00DD4BCD" w:rsidP="00D97A7C">
      <w:pPr>
        <w:pStyle w:val="ListParagraph"/>
        <w:numPr>
          <w:ilvl w:val="0"/>
          <w:numId w:val="7"/>
        </w:numPr>
        <w:rPr>
          <w:rFonts w:ascii="Cambria" w:hAnsi="Cambria"/>
          <w:sz w:val="22"/>
          <w:szCs w:val="22"/>
          <w14:ligatures w14:val="standardContextual"/>
        </w:rPr>
      </w:pPr>
      <w:r w:rsidRPr="00D97A7C">
        <w:rPr>
          <w:rFonts w:ascii="Cambria" w:hAnsi="Cambria"/>
          <w:i/>
          <w:iCs/>
          <w:sz w:val="22"/>
          <w:szCs w:val="22"/>
        </w:rPr>
        <w:t>Similarly, though Melchizedek is in no way the equal of Christ, his unique priesthood, and even his name, typify Jesus Christ and His work in a number of significant ways.</w:t>
      </w:r>
    </w:p>
    <w:p w14:paraId="2BC8A240" w14:textId="77777777" w:rsidR="008E5645" w:rsidRDefault="008E5645" w:rsidP="00116689">
      <w:pPr>
        <w:rPr>
          <w:rFonts w:ascii="Cambria" w:hAnsi="Cambria"/>
          <w:sz w:val="22"/>
          <w:szCs w:val="22"/>
          <w14:ligatures w14:val="standardContextual"/>
        </w:rPr>
      </w:pPr>
    </w:p>
    <w:p w14:paraId="36551787" w14:textId="4643267F" w:rsidR="00116689" w:rsidRDefault="00F32795" w:rsidP="00116689">
      <w:pPr>
        <w:rPr>
          <w:rFonts w:ascii="Cambria" w:hAnsi="Cambria"/>
          <w:sz w:val="22"/>
          <w:szCs w:val="22"/>
          <w14:ligatures w14:val="standardContextual"/>
        </w:rPr>
      </w:pPr>
      <w:r>
        <w:rPr>
          <w:rFonts w:ascii="Cambria" w:hAnsi="Cambria"/>
          <w:sz w:val="22"/>
          <w:szCs w:val="22"/>
          <w14:ligatures w14:val="standardContextual"/>
        </w:rPr>
        <w:t>5</w:t>
      </w:r>
      <w:r w:rsidR="00116689">
        <w:rPr>
          <w:rFonts w:ascii="Cambria" w:hAnsi="Cambria"/>
          <w:sz w:val="22"/>
          <w:szCs w:val="22"/>
          <w14:ligatures w14:val="standardContextual"/>
        </w:rPr>
        <w:t xml:space="preserve">. </w:t>
      </w:r>
      <w:r w:rsidR="0085767A">
        <w:rPr>
          <w:rFonts w:ascii="Cambria" w:hAnsi="Cambria"/>
          <w:sz w:val="22"/>
          <w:szCs w:val="22"/>
          <w:u w:val="single"/>
        </w:rPr>
        <w:t>Kent Hughes</w:t>
      </w:r>
      <w:r w:rsidR="00116689">
        <w:rPr>
          <w:rFonts w:ascii="Cambria" w:hAnsi="Cambria"/>
          <w:sz w:val="22"/>
          <w:szCs w:val="22"/>
          <w14:ligatures w14:val="standardContextual"/>
        </w:rPr>
        <w:t>:</w:t>
      </w:r>
    </w:p>
    <w:p w14:paraId="797467B6" w14:textId="77777777" w:rsidR="00116689" w:rsidRDefault="00116689" w:rsidP="00116689">
      <w:pPr>
        <w:rPr>
          <w:rFonts w:ascii="Cambria" w:hAnsi="Cambria"/>
          <w:sz w:val="22"/>
          <w:szCs w:val="22"/>
          <w14:ligatures w14:val="standardContextual"/>
        </w:rPr>
      </w:pPr>
    </w:p>
    <w:p w14:paraId="38BF9849" w14:textId="0C80E65B" w:rsidR="00116689" w:rsidRPr="00FB5840" w:rsidRDefault="0085767A" w:rsidP="00FB5840">
      <w:pPr>
        <w:pStyle w:val="ListParagraph"/>
        <w:numPr>
          <w:ilvl w:val="0"/>
          <w:numId w:val="9"/>
        </w:numPr>
        <w:rPr>
          <w:rFonts w:ascii="Cambria" w:eastAsiaTheme="minorHAnsi" w:hAnsi="Cambria" w:cs="Times New Roman"/>
          <w:i/>
          <w:iCs/>
          <w:sz w:val="22"/>
          <w:szCs w:val="22"/>
          <w14:ligatures w14:val="standardContextual"/>
        </w:rPr>
      </w:pPr>
      <w:r w:rsidRPr="00FB5840">
        <w:rPr>
          <w:rFonts w:ascii="Cambria" w:eastAsiaTheme="minorHAnsi" w:hAnsi="Cambria" w:cs="Times New Roman"/>
          <w:i/>
          <w:iCs/>
          <w:sz w:val="22"/>
          <w:szCs w:val="22"/>
          <w14:ligatures w14:val="standardContextual"/>
        </w:rPr>
        <w:t>In the ancient world, paying tithes to another was recognition of the other’s superiority and a sign of subjection to that person</w:t>
      </w:r>
      <w:r w:rsidRPr="00FB5840">
        <w:rPr>
          <w:rFonts w:ascii="Cambria" w:eastAsiaTheme="minorHAnsi" w:hAnsi="Cambria" w:cs="Times New Roman"/>
          <w:i/>
          <w:iCs/>
          <w:sz w:val="22"/>
          <w:szCs w:val="22"/>
          <w14:ligatures w14:val="standardContextual"/>
        </w:rPr>
        <w:t>.</w:t>
      </w:r>
    </w:p>
    <w:p w14:paraId="02C147E0" w14:textId="77777777" w:rsidR="00FB5840" w:rsidRDefault="00FB5840" w:rsidP="0085767A">
      <w:pPr>
        <w:ind w:left="720"/>
        <w:rPr>
          <w:rFonts w:ascii="Cambria" w:eastAsiaTheme="minorHAnsi" w:hAnsi="Cambria" w:cs="Times New Roman"/>
          <w:i/>
          <w:iCs/>
          <w:sz w:val="22"/>
          <w:szCs w:val="22"/>
          <w14:ligatures w14:val="standardContextual"/>
        </w:rPr>
      </w:pPr>
    </w:p>
    <w:p w14:paraId="2D0C3233" w14:textId="29E08DB2" w:rsidR="00FB5840" w:rsidRPr="00FB5840" w:rsidRDefault="00FB5840" w:rsidP="00FB5840">
      <w:pPr>
        <w:pStyle w:val="ListParagraph"/>
        <w:numPr>
          <w:ilvl w:val="0"/>
          <w:numId w:val="9"/>
        </w:numPr>
        <w:rPr>
          <w:rFonts w:ascii="Cambria" w:eastAsiaTheme="minorHAnsi" w:hAnsi="Cambria" w:cs="Times New Roman"/>
          <w:i/>
          <w:iCs/>
          <w:sz w:val="22"/>
          <w:szCs w:val="22"/>
          <w14:ligatures w14:val="standardContextual"/>
        </w:rPr>
      </w:pPr>
      <w:r w:rsidRPr="00FB5840">
        <w:rPr>
          <w:rFonts w:ascii="Cambria" w:eastAsiaTheme="minorHAnsi" w:hAnsi="Cambria" w:cs="Times New Roman"/>
          <w:i/>
          <w:iCs/>
          <w:sz w:val="22"/>
          <w:szCs w:val="22"/>
          <w14:ligatures w14:val="standardContextual"/>
        </w:rPr>
        <w:t xml:space="preserve">Remember, God had told Abraham that “all peoples on earth will be blessed through you” (Genesis 12:3). </w:t>
      </w:r>
      <w:r w:rsidR="00AC1C8B">
        <w:rPr>
          <w:rFonts w:ascii="Cambria" w:eastAsiaTheme="minorHAnsi" w:hAnsi="Cambria" w:cs="Times New Roman"/>
          <w:i/>
          <w:iCs/>
          <w:sz w:val="22"/>
          <w:szCs w:val="22"/>
          <w14:ligatures w14:val="standardContextual"/>
        </w:rPr>
        <w:t xml:space="preserve"> </w:t>
      </w:r>
      <w:r w:rsidRPr="00FB5840">
        <w:rPr>
          <w:rFonts w:ascii="Cambria" w:eastAsiaTheme="minorHAnsi" w:hAnsi="Cambria" w:cs="Times New Roman"/>
          <w:i/>
          <w:iCs/>
          <w:sz w:val="22"/>
          <w:szCs w:val="22"/>
          <w14:ligatures w14:val="standardContextual"/>
        </w:rPr>
        <w:t xml:space="preserve">Abraham was the supreme blesser! </w:t>
      </w:r>
      <w:r w:rsidR="00AC1C8B">
        <w:rPr>
          <w:rFonts w:ascii="Cambria" w:eastAsiaTheme="minorHAnsi" w:hAnsi="Cambria" w:cs="Times New Roman"/>
          <w:i/>
          <w:iCs/>
          <w:sz w:val="22"/>
          <w:szCs w:val="22"/>
          <w14:ligatures w14:val="standardContextual"/>
        </w:rPr>
        <w:t xml:space="preserve"> </w:t>
      </w:r>
      <w:r w:rsidRPr="00FB5840">
        <w:rPr>
          <w:rFonts w:ascii="Cambria" w:eastAsiaTheme="minorHAnsi" w:hAnsi="Cambria" w:cs="Times New Roman"/>
          <w:i/>
          <w:iCs/>
          <w:sz w:val="22"/>
          <w:szCs w:val="22"/>
          <w14:ligatures w14:val="standardContextual"/>
        </w:rPr>
        <w:t xml:space="preserve">All the rest of mankind were blessees! </w:t>
      </w:r>
      <w:r w:rsidR="00396090">
        <w:rPr>
          <w:rFonts w:ascii="Cambria" w:eastAsiaTheme="minorHAnsi" w:hAnsi="Cambria" w:cs="Times New Roman"/>
          <w:i/>
          <w:iCs/>
          <w:sz w:val="22"/>
          <w:szCs w:val="22"/>
          <w14:ligatures w14:val="standardContextual"/>
        </w:rPr>
        <w:t xml:space="preserve"> </w:t>
      </w:r>
      <w:r w:rsidRPr="00FB5840">
        <w:rPr>
          <w:rFonts w:ascii="Cambria" w:eastAsiaTheme="minorHAnsi" w:hAnsi="Cambria" w:cs="Times New Roman"/>
          <w:i/>
          <w:iCs/>
          <w:sz w:val="22"/>
          <w:szCs w:val="22"/>
          <w14:ligatures w14:val="standardContextual"/>
        </w:rPr>
        <w:t>But he sees himself as inferior to Melchizedek—who towers above him with mysterious grandeur—and receives his blessing.</w:t>
      </w:r>
    </w:p>
    <w:p w14:paraId="74088FF4" w14:textId="77777777" w:rsidR="0085767A" w:rsidRPr="0085767A" w:rsidRDefault="0085767A" w:rsidP="0085767A">
      <w:pPr>
        <w:ind w:left="720"/>
        <w:rPr>
          <w:rFonts w:ascii="Cambria" w:hAnsi="Cambria"/>
          <w:sz w:val="22"/>
          <w:szCs w:val="22"/>
          <w14:ligatures w14:val="standardContextual"/>
        </w:rPr>
      </w:pPr>
    </w:p>
    <w:p w14:paraId="5F13F14D" w14:textId="2537130D" w:rsidR="00116689" w:rsidRPr="007E5452" w:rsidRDefault="00116689" w:rsidP="00116689">
      <w:pPr>
        <w:rPr>
          <w:rFonts w:ascii="Cambria" w:hAnsi="Cambria"/>
          <w:b/>
          <w:sz w:val="21"/>
          <w:szCs w:val="21"/>
        </w:rPr>
      </w:pPr>
      <w:r w:rsidRPr="007E5452">
        <w:rPr>
          <w:rFonts w:ascii="Cambria" w:hAnsi="Cambria"/>
          <w:b/>
          <w:sz w:val="21"/>
          <w:szCs w:val="21"/>
          <w:u w:val="single"/>
        </w:rPr>
        <w:t>SUPPORTING SCRIPTURE</w:t>
      </w:r>
    </w:p>
    <w:p w14:paraId="1B1D063E" w14:textId="77777777" w:rsidR="00116689" w:rsidRPr="00916AF2" w:rsidRDefault="00116689" w:rsidP="00116689">
      <w:pPr>
        <w:rPr>
          <w:rFonts w:ascii="Cambria" w:hAnsi="Cambria"/>
          <w:b/>
          <w:bCs/>
          <w:sz w:val="21"/>
          <w:szCs w:val="21"/>
        </w:rPr>
      </w:pPr>
    </w:p>
    <w:p w14:paraId="72782081" w14:textId="77777777" w:rsidR="00AC1C8B" w:rsidRDefault="00116689" w:rsidP="002A2506">
      <w:pPr>
        <w:pStyle w:val="ListParagraph"/>
        <w:numPr>
          <w:ilvl w:val="0"/>
          <w:numId w:val="1"/>
        </w:numPr>
        <w:rPr>
          <w:rFonts w:ascii="Cambria" w:hAnsi="Cambria"/>
          <w:b/>
          <w:bCs/>
          <w:sz w:val="21"/>
          <w:szCs w:val="21"/>
        </w:rPr>
      </w:pPr>
      <w:r>
        <w:rPr>
          <w:rFonts w:ascii="Cambria" w:hAnsi="Cambria"/>
          <w:b/>
          <w:bCs/>
          <w:sz w:val="21"/>
          <w:szCs w:val="21"/>
        </w:rPr>
        <w:t>Heb. 5:9-10</w:t>
      </w:r>
    </w:p>
    <w:p w14:paraId="082945BD" w14:textId="5BADFA5E" w:rsidR="00116689" w:rsidRPr="002A2506" w:rsidRDefault="00116689" w:rsidP="002A2506">
      <w:pPr>
        <w:pStyle w:val="ListParagraph"/>
        <w:numPr>
          <w:ilvl w:val="0"/>
          <w:numId w:val="1"/>
        </w:numPr>
        <w:rPr>
          <w:rFonts w:ascii="Cambria" w:hAnsi="Cambria"/>
          <w:b/>
          <w:bCs/>
          <w:sz w:val="21"/>
          <w:szCs w:val="21"/>
        </w:rPr>
      </w:pPr>
      <w:r w:rsidRPr="002A2506">
        <w:rPr>
          <w:rFonts w:ascii="Cambria" w:hAnsi="Cambria"/>
          <w:b/>
          <w:bCs/>
          <w:sz w:val="21"/>
          <w:szCs w:val="21"/>
        </w:rPr>
        <w:t>2 Cor. 5:21; Rom. 5:1</w:t>
      </w:r>
      <w:r w:rsidR="00C55128">
        <w:rPr>
          <w:rFonts w:ascii="Cambria" w:hAnsi="Cambria"/>
          <w:b/>
          <w:bCs/>
          <w:sz w:val="21"/>
          <w:szCs w:val="21"/>
        </w:rPr>
        <w:t>; Ps. 85:10</w:t>
      </w:r>
    </w:p>
    <w:sectPr w:rsidR="00116689" w:rsidRPr="002A2506" w:rsidSect="00116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20F"/>
    <w:multiLevelType w:val="hybridMultilevel"/>
    <w:tmpl w:val="5C32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73BF3"/>
    <w:multiLevelType w:val="hybridMultilevel"/>
    <w:tmpl w:val="B616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D10E4"/>
    <w:multiLevelType w:val="hybridMultilevel"/>
    <w:tmpl w:val="928A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E7992"/>
    <w:multiLevelType w:val="hybridMultilevel"/>
    <w:tmpl w:val="2FC6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924803"/>
    <w:multiLevelType w:val="hybridMultilevel"/>
    <w:tmpl w:val="DBE8D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37934"/>
    <w:multiLevelType w:val="hybridMultilevel"/>
    <w:tmpl w:val="6C36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361800"/>
    <w:multiLevelType w:val="hybridMultilevel"/>
    <w:tmpl w:val="C5724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5E483C"/>
    <w:multiLevelType w:val="hybridMultilevel"/>
    <w:tmpl w:val="F8D46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B5349"/>
    <w:multiLevelType w:val="hybridMultilevel"/>
    <w:tmpl w:val="CCE29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2033916">
    <w:abstractNumId w:val="0"/>
  </w:num>
  <w:num w:numId="2" w16cid:durableId="400563196">
    <w:abstractNumId w:val="6"/>
  </w:num>
  <w:num w:numId="3" w16cid:durableId="1363362965">
    <w:abstractNumId w:val="7"/>
  </w:num>
  <w:num w:numId="4" w16cid:durableId="651329382">
    <w:abstractNumId w:val="3"/>
  </w:num>
  <w:num w:numId="5" w16cid:durableId="1659378706">
    <w:abstractNumId w:val="1"/>
  </w:num>
  <w:num w:numId="6" w16cid:durableId="153182216">
    <w:abstractNumId w:val="8"/>
  </w:num>
  <w:num w:numId="7" w16cid:durableId="1533763064">
    <w:abstractNumId w:val="5"/>
  </w:num>
  <w:num w:numId="8" w16cid:durableId="1564561540">
    <w:abstractNumId w:val="2"/>
  </w:num>
  <w:num w:numId="9" w16cid:durableId="4296656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89"/>
    <w:rsid w:val="000B26F6"/>
    <w:rsid w:val="00116689"/>
    <w:rsid w:val="002750B2"/>
    <w:rsid w:val="002A2506"/>
    <w:rsid w:val="002E1259"/>
    <w:rsid w:val="00323E2C"/>
    <w:rsid w:val="00396090"/>
    <w:rsid w:val="00473708"/>
    <w:rsid w:val="004F1D55"/>
    <w:rsid w:val="00531A75"/>
    <w:rsid w:val="006157F0"/>
    <w:rsid w:val="00672810"/>
    <w:rsid w:val="00674338"/>
    <w:rsid w:val="0085767A"/>
    <w:rsid w:val="008E5645"/>
    <w:rsid w:val="00993959"/>
    <w:rsid w:val="00AC1C8B"/>
    <w:rsid w:val="00AE30FB"/>
    <w:rsid w:val="00BF25E2"/>
    <w:rsid w:val="00C404C4"/>
    <w:rsid w:val="00C55128"/>
    <w:rsid w:val="00CC44E7"/>
    <w:rsid w:val="00D97A7C"/>
    <w:rsid w:val="00DD4BCD"/>
    <w:rsid w:val="00E75FD6"/>
    <w:rsid w:val="00F32795"/>
    <w:rsid w:val="00F6309E"/>
    <w:rsid w:val="00FB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504AA"/>
  <w15:chartTrackingRefBased/>
  <w15:docId w15:val="{DB2ADDAA-A594-484A-AC0B-6BE1960E6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89"/>
    <w:rPr>
      <w:rFonts w:asciiTheme="minorHAnsi" w:eastAsiaTheme="minorEastAsia" w:hAnsiTheme="minorHAnsi" w:cstheme="minorBid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6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Butch Rumble</dc:creator>
  <cp:keywords/>
  <dc:description/>
  <cp:lastModifiedBy>Butch Rumble</cp:lastModifiedBy>
  <cp:revision>24</cp:revision>
  <dcterms:created xsi:type="dcterms:W3CDTF">2024-02-14T13:14:00Z</dcterms:created>
  <dcterms:modified xsi:type="dcterms:W3CDTF">2024-02-16T19:12:00Z</dcterms:modified>
</cp:coreProperties>
</file>