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C24F" w14:textId="67967773" w:rsidR="00044225" w:rsidRPr="004D3A85" w:rsidRDefault="00044225" w:rsidP="00044225">
      <w:pPr>
        <w:rPr>
          <w:rFonts w:ascii="Cambria" w:hAnsi="Cambria"/>
          <w:b/>
          <w:sz w:val="22"/>
          <w:szCs w:val="22"/>
        </w:rPr>
      </w:pPr>
      <w:r w:rsidRPr="004D3A85">
        <w:rPr>
          <w:rFonts w:ascii="Cambria" w:hAnsi="Cambria"/>
          <w:b/>
          <w:sz w:val="22"/>
          <w:szCs w:val="22"/>
        </w:rPr>
        <w:t>SERMON SHEET</w:t>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t>1/</w:t>
      </w:r>
      <w:r>
        <w:rPr>
          <w:rFonts w:ascii="Cambria" w:hAnsi="Cambria"/>
          <w:b/>
          <w:sz w:val="22"/>
          <w:szCs w:val="22"/>
        </w:rPr>
        <w:t>21</w:t>
      </w:r>
      <w:r w:rsidRPr="004D3A85">
        <w:rPr>
          <w:rFonts w:ascii="Cambria" w:hAnsi="Cambria"/>
          <w:b/>
          <w:sz w:val="22"/>
          <w:szCs w:val="22"/>
        </w:rPr>
        <w:t>/2</w:t>
      </w:r>
      <w:r>
        <w:rPr>
          <w:rFonts w:ascii="Cambria" w:hAnsi="Cambria"/>
          <w:b/>
          <w:sz w:val="22"/>
          <w:szCs w:val="22"/>
        </w:rPr>
        <w:t>4</w:t>
      </w:r>
    </w:p>
    <w:p w14:paraId="6D111F85" w14:textId="77777777" w:rsidR="00044225" w:rsidRPr="004D3A85" w:rsidRDefault="00044225" w:rsidP="00044225">
      <w:pPr>
        <w:rPr>
          <w:rFonts w:ascii="Cambria" w:hAnsi="Cambria"/>
          <w:b/>
          <w:sz w:val="22"/>
          <w:szCs w:val="22"/>
        </w:rPr>
      </w:pPr>
    </w:p>
    <w:p w14:paraId="44F334D1" w14:textId="02F99F77" w:rsidR="00044225" w:rsidRPr="004D3A85" w:rsidRDefault="00044225" w:rsidP="00044225">
      <w:pPr>
        <w:rPr>
          <w:rFonts w:ascii="Cambria" w:hAnsi="Cambria"/>
          <w:b/>
          <w:sz w:val="22"/>
          <w:szCs w:val="22"/>
        </w:rPr>
      </w:pPr>
      <w:r>
        <w:rPr>
          <w:rFonts w:ascii="Cambria" w:hAnsi="Cambria"/>
          <w:b/>
          <w:sz w:val="22"/>
          <w:szCs w:val="22"/>
        </w:rPr>
        <w:t>Sanctity of Life Sunday 2024</w:t>
      </w:r>
    </w:p>
    <w:p w14:paraId="413E0760" w14:textId="1EBAAEDE" w:rsidR="00044225" w:rsidRPr="004D3A85" w:rsidRDefault="00044225" w:rsidP="00044225">
      <w:pPr>
        <w:rPr>
          <w:rFonts w:ascii="Cambria" w:hAnsi="Cambria"/>
          <w:b/>
          <w:sz w:val="22"/>
          <w:szCs w:val="22"/>
        </w:rPr>
      </w:pPr>
      <w:r w:rsidRPr="004D3A85">
        <w:rPr>
          <w:rFonts w:ascii="Cambria" w:hAnsi="Cambria"/>
          <w:b/>
          <w:sz w:val="22"/>
          <w:szCs w:val="22"/>
        </w:rPr>
        <w:t>“</w:t>
      </w:r>
      <w:r>
        <w:rPr>
          <w:rFonts w:ascii="Cambria" w:hAnsi="Cambria"/>
          <w:b/>
          <w:sz w:val="22"/>
          <w:szCs w:val="22"/>
        </w:rPr>
        <w:t>The Slaughter of the Innocents Continues</w:t>
      </w:r>
      <w:r w:rsidRPr="004D3A85">
        <w:rPr>
          <w:rFonts w:ascii="Cambria" w:hAnsi="Cambria"/>
          <w:b/>
          <w:sz w:val="22"/>
          <w:szCs w:val="22"/>
        </w:rPr>
        <w:t xml:space="preserve">” </w:t>
      </w:r>
    </w:p>
    <w:p w14:paraId="03ADB25D" w14:textId="4C09CD80" w:rsidR="00044225" w:rsidRPr="004D3A85" w:rsidRDefault="00044225" w:rsidP="00044225">
      <w:pPr>
        <w:rPr>
          <w:rFonts w:ascii="Cambria" w:hAnsi="Cambria"/>
          <w:b/>
          <w:sz w:val="22"/>
          <w:szCs w:val="22"/>
        </w:rPr>
      </w:pPr>
      <w:r w:rsidRPr="004D3A85">
        <w:rPr>
          <w:rFonts w:ascii="Cambria" w:hAnsi="Cambria"/>
          <w:b/>
          <w:sz w:val="22"/>
          <w:szCs w:val="22"/>
        </w:rPr>
        <w:t xml:space="preserve">Text: </w:t>
      </w:r>
      <w:r>
        <w:rPr>
          <w:rFonts w:ascii="Cambria" w:hAnsi="Cambria"/>
          <w:b/>
          <w:sz w:val="22"/>
          <w:szCs w:val="22"/>
        </w:rPr>
        <w:t>Matthew 2:16-18</w:t>
      </w:r>
    </w:p>
    <w:p w14:paraId="39A04E03" w14:textId="77777777" w:rsidR="00044225" w:rsidRPr="004D3A85" w:rsidRDefault="00044225" w:rsidP="00044225">
      <w:pPr>
        <w:rPr>
          <w:rFonts w:ascii="Cambria" w:hAnsi="Cambria"/>
          <w:b/>
          <w:sz w:val="22"/>
          <w:szCs w:val="22"/>
        </w:rPr>
      </w:pPr>
    </w:p>
    <w:p w14:paraId="55DD93B8" w14:textId="77777777" w:rsidR="00044225" w:rsidRDefault="00044225" w:rsidP="00044225">
      <w:pPr>
        <w:rPr>
          <w:rFonts w:ascii="Cambria" w:hAnsi="Cambria"/>
          <w:sz w:val="22"/>
          <w:szCs w:val="22"/>
        </w:rPr>
      </w:pPr>
      <w:r w:rsidRPr="00643BA0">
        <w:rPr>
          <w:rFonts w:ascii="Cambria" w:hAnsi="Cambria"/>
          <w:sz w:val="22"/>
          <w:szCs w:val="22"/>
        </w:rPr>
        <w:t>I. Introduction</w:t>
      </w:r>
    </w:p>
    <w:p w14:paraId="3078D063" w14:textId="77777777" w:rsidR="00044225" w:rsidRDefault="00044225" w:rsidP="00044225">
      <w:pPr>
        <w:rPr>
          <w:rFonts w:ascii="Cambria" w:hAnsi="Cambria"/>
          <w:sz w:val="22"/>
          <w:szCs w:val="22"/>
        </w:rPr>
      </w:pPr>
    </w:p>
    <w:p w14:paraId="055507A4" w14:textId="30AC4244" w:rsidR="00044225" w:rsidRDefault="00044225" w:rsidP="00044225">
      <w:pPr>
        <w:rPr>
          <w:rFonts w:ascii="Cambria" w:hAnsi="Cambria"/>
          <w:sz w:val="22"/>
          <w:szCs w:val="22"/>
        </w:rPr>
      </w:pPr>
    </w:p>
    <w:p w14:paraId="7DD112DE" w14:textId="77777777" w:rsidR="00044225" w:rsidRDefault="00044225" w:rsidP="00044225">
      <w:pPr>
        <w:rPr>
          <w:rFonts w:ascii="Cambria" w:hAnsi="Cambria"/>
          <w:sz w:val="22"/>
          <w:szCs w:val="22"/>
        </w:rPr>
      </w:pPr>
    </w:p>
    <w:p w14:paraId="67AE13BC" w14:textId="113C3726" w:rsidR="00044225" w:rsidRDefault="00044225" w:rsidP="00044225">
      <w:pPr>
        <w:rPr>
          <w:rFonts w:ascii="Cambria" w:hAnsi="Cambria"/>
          <w:sz w:val="22"/>
          <w:szCs w:val="22"/>
        </w:rPr>
      </w:pPr>
      <w:r>
        <w:rPr>
          <w:rFonts w:ascii="Cambria" w:hAnsi="Cambria"/>
          <w:sz w:val="22"/>
          <w:szCs w:val="22"/>
        </w:rPr>
        <w:t>II. The slaughter of the innocents</w:t>
      </w:r>
    </w:p>
    <w:p w14:paraId="34FC356B" w14:textId="3BE996E0" w:rsidR="00044225" w:rsidRDefault="00044225" w:rsidP="00044225">
      <w:pPr>
        <w:rPr>
          <w:rFonts w:ascii="Cambria" w:hAnsi="Cambria"/>
          <w:sz w:val="22"/>
          <w:szCs w:val="22"/>
        </w:rPr>
      </w:pPr>
    </w:p>
    <w:p w14:paraId="1DEB7F56" w14:textId="77777777" w:rsidR="00044225" w:rsidRDefault="00044225" w:rsidP="00044225">
      <w:pPr>
        <w:pStyle w:val="ListParagraph"/>
        <w:numPr>
          <w:ilvl w:val="0"/>
          <w:numId w:val="1"/>
        </w:numPr>
        <w:rPr>
          <w:rFonts w:ascii="Cambria" w:hAnsi="Cambria"/>
          <w:sz w:val="22"/>
          <w:szCs w:val="22"/>
        </w:rPr>
      </w:pPr>
      <w:r w:rsidRPr="00044225">
        <w:rPr>
          <w:rFonts w:ascii="Cambria" w:hAnsi="Cambria"/>
          <w:sz w:val="22"/>
          <w:szCs w:val="22"/>
        </w:rPr>
        <w:t>In the first century – an executive decision</w:t>
      </w:r>
    </w:p>
    <w:p w14:paraId="5CB645B1" w14:textId="77777777" w:rsidR="00044225" w:rsidRDefault="00044225" w:rsidP="00044225">
      <w:pPr>
        <w:pStyle w:val="ListParagraph"/>
        <w:rPr>
          <w:rFonts w:ascii="Cambria" w:hAnsi="Cambria"/>
          <w:sz w:val="22"/>
          <w:szCs w:val="22"/>
        </w:rPr>
      </w:pPr>
    </w:p>
    <w:p w14:paraId="287C3A71" w14:textId="77777777" w:rsidR="00044225" w:rsidRDefault="00044225" w:rsidP="00044225">
      <w:pPr>
        <w:pStyle w:val="ListParagraph"/>
        <w:rPr>
          <w:rFonts w:ascii="Cambria" w:hAnsi="Cambria"/>
          <w:sz w:val="22"/>
          <w:szCs w:val="22"/>
        </w:rPr>
      </w:pPr>
    </w:p>
    <w:p w14:paraId="22C21FE8" w14:textId="77777777" w:rsidR="00044225" w:rsidRDefault="00044225" w:rsidP="00044225">
      <w:pPr>
        <w:pStyle w:val="ListParagraph"/>
        <w:rPr>
          <w:rFonts w:ascii="Cambria" w:hAnsi="Cambria"/>
          <w:sz w:val="22"/>
          <w:szCs w:val="22"/>
        </w:rPr>
      </w:pPr>
    </w:p>
    <w:p w14:paraId="431833D3" w14:textId="77777777" w:rsidR="00044225" w:rsidRPr="004E2974" w:rsidRDefault="00044225" w:rsidP="004E2974">
      <w:pPr>
        <w:rPr>
          <w:rFonts w:ascii="Cambria" w:hAnsi="Cambria"/>
          <w:sz w:val="22"/>
          <w:szCs w:val="22"/>
        </w:rPr>
      </w:pPr>
    </w:p>
    <w:p w14:paraId="2A0C757C" w14:textId="77777777" w:rsidR="00044225" w:rsidRDefault="00044225" w:rsidP="00044225">
      <w:pPr>
        <w:pStyle w:val="ListParagraph"/>
        <w:rPr>
          <w:rFonts w:ascii="Cambria" w:hAnsi="Cambria"/>
          <w:sz w:val="22"/>
          <w:szCs w:val="22"/>
        </w:rPr>
      </w:pPr>
    </w:p>
    <w:p w14:paraId="76499B85" w14:textId="0175C3F7" w:rsidR="00044225" w:rsidRDefault="00044225" w:rsidP="00044225">
      <w:pPr>
        <w:pStyle w:val="ListParagraph"/>
        <w:numPr>
          <w:ilvl w:val="0"/>
          <w:numId w:val="1"/>
        </w:numPr>
        <w:rPr>
          <w:rFonts w:ascii="Cambria" w:hAnsi="Cambria"/>
          <w:sz w:val="22"/>
          <w:szCs w:val="22"/>
        </w:rPr>
      </w:pPr>
      <w:r w:rsidRPr="00044225">
        <w:rPr>
          <w:rFonts w:ascii="Cambria" w:hAnsi="Cambria"/>
          <w:sz w:val="22"/>
          <w:szCs w:val="22"/>
        </w:rPr>
        <w:t>In 1973 – a judicial decision</w:t>
      </w:r>
    </w:p>
    <w:p w14:paraId="1FC37866" w14:textId="77777777" w:rsidR="00044225" w:rsidRDefault="00044225" w:rsidP="00044225">
      <w:pPr>
        <w:pStyle w:val="ListParagraph"/>
        <w:rPr>
          <w:rFonts w:ascii="Cambria" w:hAnsi="Cambria"/>
          <w:sz w:val="22"/>
          <w:szCs w:val="22"/>
        </w:rPr>
      </w:pPr>
    </w:p>
    <w:p w14:paraId="67964B1B" w14:textId="77777777" w:rsidR="00044225" w:rsidRDefault="00044225" w:rsidP="00044225">
      <w:pPr>
        <w:pStyle w:val="ListParagraph"/>
        <w:rPr>
          <w:rFonts w:ascii="Cambria" w:hAnsi="Cambria"/>
          <w:sz w:val="22"/>
          <w:szCs w:val="22"/>
        </w:rPr>
      </w:pPr>
    </w:p>
    <w:p w14:paraId="3452E733" w14:textId="77777777" w:rsidR="00044225" w:rsidRDefault="00044225" w:rsidP="00044225">
      <w:pPr>
        <w:pStyle w:val="ListParagraph"/>
        <w:rPr>
          <w:rFonts w:ascii="Cambria" w:hAnsi="Cambria"/>
          <w:sz w:val="22"/>
          <w:szCs w:val="22"/>
        </w:rPr>
      </w:pPr>
    </w:p>
    <w:p w14:paraId="1B90331A" w14:textId="77777777" w:rsidR="00044225" w:rsidRDefault="00044225" w:rsidP="00044225">
      <w:pPr>
        <w:pStyle w:val="ListParagraph"/>
        <w:rPr>
          <w:rFonts w:ascii="Cambria" w:hAnsi="Cambria"/>
          <w:sz w:val="22"/>
          <w:szCs w:val="22"/>
        </w:rPr>
      </w:pPr>
    </w:p>
    <w:p w14:paraId="13BC6D47" w14:textId="77777777" w:rsidR="004E2974" w:rsidRPr="004E2974" w:rsidRDefault="004E2974" w:rsidP="004E2974">
      <w:pPr>
        <w:rPr>
          <w:rFonts w:ascii="Cambria" w:hAnsi="Cambria"/>
          <w:sz w:val="22"/>
          <w:szCs w:val="22"/>
        </w:rPr>
      </w:pPr>
    </w:p>
    <w:p w14:paraId="5683BBEC" w14:textId="04907DB0" w:rsidR="00044225" w:rsidRDefault="00044225" w:rsidP="00044225">
      <w:pPr>
        <w:pStyle w:val="ListParagraph"/>
        <w:numPr>
          <w:ilvl w:val="0"/>
          <w:numId w:val="1"/>
        </w:numPr>
        <w:rPr>
          <w:rFonts w:ascii="Cambria" w:hAnsi="Cambria"/>
          <w:sz w:val="22"/>
          <w:szCs w:val="22"/>
        </w:rPr>
      </w:pPr>
      <w:r>
        <w:rPr>
          <w:rFonts w:ascii="Cambria" w:hAnsi="Cambria"/>
          <w:sz w:val="22"/>
          <w:szCs w:val="22"/>
        </w:rPr>
        <w:t>Today – a legislative decision</w:t>
      </w:r>
    </w:p>
    <w:p w14:paraId="0929CD21" w14:textId="77777777" w:rsidR="00044225" w:rsidRDefault="00044225" w:rsidP="00044225">
      <w:pPr>
        <w:pStyle w:val="ListParagraph"/>
        <w:rPr>
          <w:rFonts w:ascii="Cambria" w:hAnsi="Cambria"/>
          <w:sz w:val="22"/>
          <w:szCs w:val="22"/>
        </w:rPr>
      </w:pPr>
    </w:p>
    <w:p w14:paraId="135568B2" w14:textId="77777777" w:rsidR="00044225" w:rsidRDefault="00044225" w:rsidP="00044225">
      <w:pPr>
        <w:pStyle w:val="ListParagraph"/>
        <w:rPr>
          <w:rFonts w:ascii="Cambria" w:hAnsi="Cambria"/>
          <w:sz w:val="22"/>
          <w:szCs w:val="22"/>
        </w:rPr>
      </w:pPr>
    </w:p>
    <w:p w14:paraId="23F284B3" w14:textId="77777777" w:rsidR="00044225" w:rsidRDefault="00044225" w:rsidP="00044225">
      <w:pPr>
        <w:pStyle w:val="ListParagraph"/>
        <w:rPr>
          <w:rFonts w:ascii="Cambria" w:hAnsi="Cambria"/>
          <w:sz w:val="22"/>
          <w:szCs w:val="22"/>
        </w:rPr>
      </w:pPr>
    </w:p>
    <w:p w14:paraId="355988A3" w14:textId="77777777" w:rsidR="00044225" w:rsidRPr="00044225" w:rsidRDefault="00044225" w:rsidP="00044225">
      <w:pPr>
        <w:rPr>
          <w:rFonts w:ascii="Cambria" w:hAnsi="Cambria"/>
          <w:sz w:val="22"/>
          <w:szCs w:val="22"/>
        </w:rPr>
      </w:pPr>
    </w:p>
    <w:p w14:paraId="25DF37F0" w14:textId="77777777" w:rsidR="00044225" w:rsidRDefault="00044225" w:rsidP="00044225">
      <w:pPr>
        <w:rPr>
          <w:rFonts w:ascii="Cambria" w:hAnsi="Cambria"/>
          <w:sz w:val="22"/>
          <w:szCs w:val="22"/>
        </w:rPr>
      </w:pPr>
    </w:p>
    <w:p w14:paraId="7F71C115" w14:textId="3728FAA9" w:rsidR="00044225" w:rsidRDefault="00044225" w:rsidP="00044225">
      <w:pPr>
        <w:rPr>
          <w:rFonts w:ascii="Cambria" w:hAnsi="Cambria"/>
          <w:sz w:val="22"/>
          <w:szCs w:val="22"/>
        </w:rPr>
      </w:pPr>
      <w:r>
        <w:rPr>
          <w:rFonts w:ascii="Cambria" w:hAnsi="Cambria"/>
          <w:sz w:val="22"/>
          <w:szCs w:val="22"/>
        </w:rPr>
        <w:t>III. The battle is far from over</w:t>
      </w:r>
    </w:p>
    <w:p w14:paraId="3985A547" w14:textId="77777777" w:rsidR="00044225" w:rsidRDefault="00044225" w:rsidP="00044225">
      <w:pPr>
        <w:rPr>
          <w:rFonts w:ascii="Cambria" w:hAnsi="Cambria"/>
          <w:sz w:val="22"/>
          <w:szCs w:val="22"/>
        </w:rPr>
      </w:pPr>
    </w:p>
    <w:p w14:paraId="5F290C74" w14:textId="77777777" w:rsidR="00044225" w:rsidRDefault="00044225" w:rsidP="00044225">
      <w:pPr>
        <w:rPr>
          <w:rFonts w:ascii="Cambria" w:hAnsi="Cambria"/>
          <w:sz w:val="22"/>
          <w:szCs w:val="22"/>
        </w:rPr>
      </w:pPr>
    </w:p>
    <w:p w14:paraId="5EA61562" w14:textId="77777777" w:rsidR="00044225" w:rsidRDefault="00044225" w:rsidP="00044225">
      <w:pPr>
        <w:rPr>
          <w:rFonts w:ascii="Cambria" w:hAnsi="Cambria"/>
          <w:sz w:val="22"/>
          <w:szCs w:val="22"/>
        </w:rPr>
      </w:pPr>
    </w:p>
    <w:p w14:paraId="6C92F802" w14:textId="77777777" w:rsidR="00044225" w:rsidRDefault="00044225" w:rsidP="00044225">
      <w:pPr>
        <w:rPr>
          <w:rFonts w:ascii="Cambria" w:hAnsi="Cambria"/>
          <w:sz w:val="22"/>
          <w:szCs w:val="22"/>
        </w:rPr>
      </w:pPr>
    </w:p>
    <w:p w14:paraId="2BFB8790" w14:textId="283F0128" w:rsidR="00044225" w:rsidRDefault="00044225" w:rsidP="00044225">
      <w:pPr>
        <w:rPr>
          <w:rFonts w:ascii="Cambria" w:hAnsi="Cambria"/>
          <w:sz w:val="22"/>
          <w:szCs w:val="22"/>
        </w:rPr>
      </w:pPr>
      <w:r>
        <w:rPr>
          <w:rFonts w:ascii="Cambria" w:hAnsi="Cambria"/>
          <w:sz w:val="22"/>
          <w:szCs w:val="22"/>
        </w:rPr>
        <w:t>IV. The battle is worth fighting</w:t>
      </w:r>
    </w:p>
    <w:p w14:paraId="4C0F80FD" w14:textId="77777777" w:rsidR="00993959" w:rsidRDefault="00993959"/>
    <w:p w14:paraId="14F0F935" w14:textId="77777777" w:rsidR="00044225" w:rsidRDefault="00044225"/>
    <w:p w14:paraId="25084F74" w14:textId="77777777" w:rsidR="00044225" w:rsidRDefault="00044225"/>
    <w:p w14:paraId="20A47CA5" w14:textId="77777777" w:rsidR="00044225" w:rsidRDefault="00044225"/>
    <w:p w14:paraId="45ED0F64" w14:textId="0BB8F278" w:rsidR="00044225" w:rsidRPr="00D20E76" w:rsidRDefault="004E2974" w:rsidP="00044225">
      <w:pPr>
        <w:rPr>
          <w:rFonts w:ascii="Cambria" w:hAnsi="Cambria"/>
          <w:sz w:val="22"/>
          <w:szCs w:val="22"/>
        </w:rPr>
      </w:pPr>
      <w:r>
        <w:rPr>
          <w:rFonts w:ascii="Cambria" w:hAnsi="Cambria"/>
          <w:sz w:val="22"/>
          <w:szCs w:val="22"/>
        </w:rPr>
        <w:t>V</w:t>
      </w:r>
      <w:r w:rsidR="00044225" w:rsidRPr="00D20E76">
        <w:rPr>
          <w:rFonts w:ascii="Cambria" w:hAnsi="Cambria"/>
          <w:sz w:val="22"/>
          <w:szCs w:val="22"/>
        </w:rPr>
        <w:t xml:space="preserve">. Conclusion – </w:t>
      </w:r>
      <w:r w:rsidR="00044225">
        <w:rPr>
          <w:rFonts w:ascii="Cambria" w:hAnsi="Cambria"/>
          <w:sz w:val="22"/>
          <w:szCs w:val="22"/>
        </w:rPr>
        <w:t>a</w:t>
      </w:r>
      <w:r w:rsidR="00044225" w:rsidRPr="00D20E76">
        <w:rPr>
          <w:rFonts w:ascii="Cambria" w:hAnsi="Cambria"/>
          <w:sz w:val="22"/>
          <w:szCs w:val="22"/>
        </w:rPr>
        <w:t xml:space="preserve"> final word</w:t>
      </w:r>
      <w:r>
        <w:rPr>
          <w:rFonts w:ascii="Cambria" w:hAnsi="Cambria"/>
          <w:sz w:val="22"/>
          <w:szCs w:val="22"/>
        </w:rPr>
        <w:t xml:space="preserve"> from Psalm 106</w:t>
      </w:r>
    </w:p>
    <w:p w14:paraId="32745322" w14:textId="77777777" w:rsidR="00044225" w:rsidRDefault="00044225" w:rsidP="00044225">
      <w:pPr>
        <w:rPr>
          <w:rFonts w:ascii="Cambria" w:hAnsi="Cambria"/>
          <w:sz w:val="22"/>
          <w:szCs w:val="22"/>
        </w:rPr>
      </w:pPr>
    </w:p>
    <w:p w14:paraId="33A61718" w14:textId="0A992F73" w:rsidR="00044225" w:rsidRDefault="004E2974" w:rsidP="004E2974">
      <w:pPr>
        <w:pStyle w:val="ListParagraph"/>
        <w:numPr>
          <w:ilvl w:val="0"/>
          <w:numId w:val="4"/>
        </w:numPr>
        <w:rPr>
          <w:rFonts w:ascii="Cambria" w:hAnsi="Cambria"/>
          <w:sz w:val="22"/>
          <w:szCs w:val="22"/>
        </w:rPr>
      </w:pPr>
      <w:r>
        <w:rPr>
          <w:rFonts w:ascii="Cambria" w:hAnsi="Cambria"/>
          <w:sz w:val="22"/>
          <w:szCs w:val="22"/>
        </w:rPr>
        <w:t>Abortion involves</w:t>
      </w:r>
      <w:r w:rsidR="0048535A">
        <w:rPr>
          <w:rFonts w:ascii="Cambria" w:hAnsi="Cambria"/>
          <w:sz w:val="22"/>
          <w:szCs w:val="22"/>
        </w:rPr>
        <w:t xml:space="preserve"> a</w:t>
      </w:r>
      <w:r>
        <w:rPr>
          <w:rFonts w:ascii="Cambria" w:hAnsi="Cambria"/>
          <w:sz w:val="22"/>
          <w:szCs w:val="22"/>
        </w:rPr>
        <w:t xml:space="preserve"> “sacrifice.”</w:t>
      </w:r>
    </w:p>
    <w:p w14:paraId="23BE3E9D" w14:textId="77777777" w:rsidR="004E2974" w:rsidRDefault="004E2974" w:rsidP="004E2974">
      <w:pPr>
        <w:pStyle w:val="ListParagraph"/>
        <w:rPr>
          <w:rFonts w:ascii="Cambria" w:hAnsi="Cambria"/>
          <w:sz w:val="22"/>
          <w:szCs w:val="22"/>
        </w:rPr>
      </w:pPr>
    </w:p>
    <w:p w14:paraId="201B1B78" w14:textId="77777777" w:rsidR="004E2974" w:rsidRDefault="004E2974" w:rsidP="004E2974">
      <w:pPr>
        <w:pStyle w:val="ListParagraph"/>
        <w:rPr>
          <w:rFonts w:ascii="Cambria" w:hAnsi="Cambria"/>
          <w:sz w:val="22"/>
          <w:szCs w:val="22"/>
        </w:rPr>
      </w:pPr>
    </w:p>
    <w:p w14:paraId="61ADFB77" w14:textId="77777777" w:rsidR="004E2974" w:rsidRDefault="004E2974" w:rsidP="004E2974">
      <w:pPr>
        <w:pStyle w:val="ListParagraph"/>
        <w:rPr>
          <w:rFonts w:ascii="Cambria" w:hAnsi="Cambria"/>
          <w:sz w:val="22"/>
          <w:szCs w:val="22"/>
        </w:rPr>
      </w:pPr>
    </w:p>
    <w:p w14:paraId="77B90F0E" w14:textId="403AA56E" w:rsidR="004E2974" w:rsidRPr="004E2974" w:rsidRDefault="004E2974" w:rsidP="004E2974">
      <w:pPr>
        <w:pStyle w:val="ListParagraph"/>
        <w:numPr>
          <w:ilvl w:val="0"/>
          <w:numId w:val="4"/>
        </w:numPr>
        <w:rPr>
          <w:rFonts w:ascii="Cambria" w:hAnsi="Cambria"/>
          <w:sz w:val="22"/>
          <w:szCs w:val="22"/>
        </w:rPr>
      </w:pPr>
      <w:r>
        <w:rPr>
          <w:rFonts w:ascii="Cambria" w:hAnsi="Cambria"/>
          <w:sz w:val="22"/>
          <w:szCs w:val="22"/>
        </w:rPr>
        <w:t>Abortion kills “sons and daughters.”</w:t>
      </w:r>
    </w:p>
    <w:p w14:paraId="05D0C219" w14:textId="77777777" w:rsidR="00044225" w:rsidRDefault="00044225" w:rsidP="00044225">
      <w:pPr>
        <w:rPr>
          <w:rFonts w:ascii="Cambria" w:hAnsi="Cambria"/>
          <w:sz w:val="22"/>
          <w:szCs w:val="22"/>
        </w:rPr>
      </w:pPr>
    </w:p>
    <w:p w14:paraId="705C7910" w14:textId="77777777" w:rsidR="004E2974" w:rsidRDefault="004E2974" w:rsidP="00044225">
      <w:pPr>
        <w:rPr>
          <w:rFonts w:ascii="Cambria" w:hAnsi="Cambria"/>
          <w:sz w:val="22"/>
          <w:szCs w:val="22"/>
        </w:rPr>
      </w:pPr>
    </w:p>
    <w:p w14:paraId="4F243BE1" w14:textId="6A94FA8A" w:rsidR="00044225" w:rsidRPr="00B6341C" w:rsidRDefault="00044225" w:rsidP="00044225">
      <w:pPr>
        <w:rPr>
          <w:rFonts w:ascii="Cambria" w:hAnsi="Cambria"/>
          <w:sz w:val="20"/>
          <w:szCs w:val="20"/>
        </w:rPr>
      </w:pPr>
      <w:r w:rsidRPr="00B6341C">
        <w:rPr>
          <w:rFonts w:ascii="Cambria" w:hAnsi="Cambria"/>
          <w:b/>
          <w:sz w:val="20"/>
          <w:szCs w:val="20"/>
          <w:u w:val="single"/>
        </w:rPr>
        <w:lastRenderedPageBreak/>
        <w:t>QUOTES</w:t>
      </w:r>
    </w:p>
    <w:p w14:paraId="3C1A085F" w14:textId="77777777" w:rsidR="00044225" w:rsidRPr="00B6341C" w:rsidRDefault="00044225" w:rsidP="00044225">
      <w:pPr>
        <w:rPr>
          <w:rFonts w:ascii="Cambria" w:hAnsi="Cambria"/>
          <w:sz w:val="20"/>
          <w:szCs w:val="20"/>
        </w:rPr>
      </w:pPr>
    </w:p>
    <w:p w14:paraId="4DBFF1FD" w14:textId="4F8766D6" w:rsidR="00044225" w:rsidRPr="00B6341C" w:rsidRDefault="00044225" w:rsidP="00044225">
      <w:pPr>
        <w:rPr>
          <w:rFonts w:ascii="Cambria" w:hAnsi="Cambria"/>
          <w:sz w:val="20"/>
          <w:szCs w:val="20"/>
        </w:rPr>
      </w:pPr>
      <w:r w:rsidRPr="00B6341C">
        <w:rPr>
          <w:rFonts w:ascii="Cambria" w:hAnsi="Cambria"/>
          <w:sz w:val="20"/>
          <w:szCs w:val="20"/>
        </w:rPr>
        <w:t xml:space="preserve">1. </w:t>
      </w:r>
      <w:r w:rsidRPr="00B6341C">
        <w:rPr>
          <w:rFonts w:ascii="Cambria" w:hAnsi="Cambria"/>
          <w:sz w:val="20"/>
          <w:szCs w:val="20"/>
          <w:u w:val="single"/>
        </w:rPr>
        <w:t>Adam Carrington</w:t>
      </w:r>
      <w:r w:rsidRPr="00B6341C">
        <w:rPr>
          <w:rFonts w:ascii="Cambria" w:hAnsi="Cambria"/>
          <w:sz w:val="20"/>
          <w:szCs w:val="20"/>
        </w:rPr>
        <w:t>:</w:t>
      </w:r>
    </w:p>
    <w:p w14:paraId="57B349B4" w14:textId="77777777" w:rsidR="00044225" w:rsidRPr="00B6341C" w:rsidRDefault="00044225" w:rsidP="00044225">
      <w:pPr>
        <w:rPr>
          <w:rFonts w:ascii="Cambria" w:hAnsi="Cambria"/>
          <w:sz w:val="20"/>
          <w:szCs w:val="20"/>
        </w:rPr>
      </w:pPr>
    </w:p>
    <w:p w14:paraId="715A96D6" w14:textId="3B5986BB" w:rsidR="00275F81" w:rsidRPr="00B6341C" w:rsidRDefault="00275F81" w:rsidP="00275F81">
      <w:pPr>
        <w:pStyle w:val="ListParagraph"/>
        <w:numPr>
          <w:ilvl w:val="0"/>
          <w:numId w:val="3"/>
        </w:numPr>
        <w:rPr>
          <w:rFonts w:ascii="Cambria" w:hAnsi="Cambria"/>
          <w:sz w:val="20"/>
          <w:szCs w:val="20"/>
        </w:rPr>
      </w:pPr>
      <w:r w:rsidRPr="00B6341C">
        <w:rPr>
          <w:rFonts w:ascii="Cambria" w:hAnsi="Cambria"/>
          <w:i/>
          <w:iCs/>
          <w:sz w:val="20"/>
          <w:szCs w:val="20"/>
        </w:rPr>
        <w:t>A majority of justices imposed an abortion regime on the American people and maintained it with a rigid hand</w:t>
      </w:r>
      <w:r w:rsidRPr="00B6341C">
        <w:rPr>
          <w:rFonts w:ascii="Cambria" w:hAnsi="Cambria"/>
          <w:sz w:val="20"/>
          <w:szCs w:val="20"/>
        </w:rPr>
        <w:t>.</w:t>
      </w:r>
    </w:p>
    <w:p w14:paraId="288B746A" w14:textId="77777777" w:rsidR="00275F81" w:rsidRPr="00B6341C" w:rsidRDefault="00275F81" w:rsidP="00B6341C">
      <w:pPr>
        <w:pStyle w:val="ListParagraph"/>
        <w:rPr>
          <w:rFonts w:ascii="Cambria" w:hAnsi="Cambria"/>
          <w:sz w:val="20"/>
          <w:szCs w:val="20"/>
        </w:rPr>
      </w:pPr>
    </w:p>
    <w:p w14:paraId="15A1D1E8" w14:textId="2D91AAFD" w:rsidR="00044225" w:rsidRPr="00B6341C" w:rsidRDefault="00044225" w:rsidP="00044225">
      <w:pPr>
        <w:pStyle w:val="ListParagraph"/>
        <w:numPr>
          <w:ilvl w:val="0"/>
          <w:numId w:val="3"/>
        </w:numPr>
        <w:rPr>
          <w:rFonts w:ascii="Cambria" w:hAnsi="Cambria"/>
          <w:i/>
          <w:iCs/>
          <w:sz w:val="20"/>
          <w:szCs w:val="20"/>
        </w:rPr>
      </w:pPr>
      <w:r w:rsidRPr="00B6341C">
        <w:rPr>
          <w:rFonts w:ascii="Cambria" w:hAnsi="Cambria"/>
          <w:i/>
          <w:iCs/>
          <w:sz w:val="20"/>
          <w:szCs w:val="20"/>
        </w:rPr>
        <w:t>So far, these pro-abortion victories do not reveal a blue/red divide between states. Instead, they display a broad base of support, stretching from progressive California and Vermont to swing state Michigan to right-leaning Ohio, Kentucky, and Kansas… We have replaced an aristocracy of Herods for a democracy of them.</w:t>
      </w:r>
    </w:p>
    <w:p w14:paraId="4B12E4D2" w14:textId="77777777" w:rsidR="00044225" w:rsidRPr="00B6341C" w:rsidRDefault="00044225" w:rsidP="00044225">
      <w:pPr>
        <w:rPr>
          <w:rFonts w:ascii="Cambria" w:hAnsi="Cambria"/>
          <w:i/>
          <w:iCs/>
          <w:sz w:val="20"/>
          <w:szCs w:val="20"/>
        </w:rPr>
      </w:pPr>
    </w:p>
    <w:p w14:paraId="11DEEADE" w14:textId="24F40C8A" w:rsidR="00044225" w:rsidRPr="00B6341C" w:rsidRDefault="00044225" w:rsidP="00044225">
      <w:pPr>
        <w:pStyle w:val="ListParagraph"/>
        <w:numPr>
          <w:ilvl w:val="0"/>
          <w:numId w:val="3"/>
        </w:numPr>
        <w:rPr>
          <w:rFonts w:ascii="Cambria" w:hAnsi="Cambria"/>
          <w:i/>
          <w:iCs/>
          <w:sz w:val="20"/>
          <w:szCs w:val="20"/>
        </w:rPr>
      </w:pPr>
      <w:r w:rsidRPr="00B6341C">
        <w:rPr>
          <w:rFonts w:ascii="Cambria" w:hAnsi="Cambria"/>
          <w:i/>
          <w:iCs/>
          <w:sz w:val="20"/>
          <w:szCs w:val="20"/>
        </w:rPr>
        <w:t>Final victory is far from won.  Let us have the courage to confront the wolves of abortion advocacy, even as we love and pray for them</w:t>
      </w:r>
      <w:r w:rsidRPr="00B6341C">
        <w:rPr>
          <w:rFonts w:ascii="Cambria" w:hAnsi="Cambria"/>
          <w:sz w:val="20"/>
          <w:szCs w:val="20"/>
        </w:rPr>
        <w:t>.</w:t>
      </w:r>
    </w:p>
    <w:p w14:paraId="614FCD90" w14:textId="77777777" w:rsidR="00044225" w:rsidRPr="00B6341C" w:rsidRDefault="00044225" w:rsidP="00044225">
      <w:pPr>
        <w:rPr>
          <w:rFonts w:ascii="Cambria" w:hAnsi="Cambria"/>
          <w:sz w:val="20"/>
          <w:szCs w:val="20"/>
        </w:rPr>
      </w:pPr>
    </w:p>
    <w:p w14:paraId="7BFE5C49" w14:textId="1192572B" w:rsidR="00044225" w:rsidRPr="00B6341C" w:rsidRDefault="00044225" w:rsidP="00044225">
      <w:pPr>
        <w:rPr>
          <w:rFonts w:ascii="Cambria" w:hAnsi="Cambria"/>
          <w:sz w:val="20"/>
          <w:szCs w:val="20"/>
        </w:rPr>
      </w:pPr>
      <w:r w:rsidRPr="00B6341C">
        <w:rPr>
          <w:rFonts w:ascii="Cambria" w:hAnsi="Cambria"/>
          <w:sz w:val="20"/>
          <w:szCs w:val="20"/>
        </w:rPr>
        <w:t xml:space="preserve">2. </w:t>
      </w:r>
      <w:r w:rsidRPr="00B6341C">
        <w:rPr>
          <w:rFonts w:ascii="Cambria" w:hAnsi="Cambria"/>
          <w:sz w:val="20"/>
          <w:szCs w:val="20"/>
          <w:u w:val="single"/>
        </w:rPr>
        <w:t>An “abortion abolitionist”</w:t>
      </w:r>
      <w:r w:rsidRPr="00B6341C">
        <w:rPr>
          <w:rFonts w:ascii="Cambria" w:hAnsi="Cambria"/>
          <w:sz w:val="20"/>
          <w:szCs w:val="20"/>
        </w:rPr>
        <w:t>:</w:t>
      </w:r>
    </w:p>
    <w:p w14:paraId="682766C3" w14:textId="77777777" w:rsidR="00044225" w:rsidRPr="00B6341C" w:rsidRDefault="00044225" w:rsidP="00044225">
      <w:pPr>
        <w:rPr>
          <w:rFonts w:ascii="Cambria" w:hAnsi="Cambria"/>
          <w:sz w:val="20"/>
          <w:szCs w:val="20"/>
        </w:rPr>
      </w:pPr>
    </w:p>
    <w:p w14:paraId="30163C59" w14:textId="0EA1F414" w:rsidR="00044225" w:rsidRPr="00B6341C" w:rsidRDefault="00044225" w:rsidP="00044225">
      <w:pPr>
        <w:ind w:left="720"/>
        <w:rPr>
          <w:rFonts w:ascii="Cambria" w:hAnsi="Cambria"/>
          <w:sz w:val="20"/>
          <w:szCs w:val="20"/>
        </w:rPr>
      </w:pPr>
      <w:r w:rsidRPr="00B6341C">
        <w:rPr>
          <w:rFonts w:ascii="Cambria" w:hAnsi="Cambria"/>
          <w:i/>
          <w:iCs/>
          <w:sz w:val="20"/>
          <w:szCs w:val="20"/>
        </w:rPr>
        <w:t>We’re not going to celebrate or praise a court that says to the states: “You have the right to go murder your children if your people decide that</w:t>
      </w:r>
      <w:r w:rsidRPr="00B6341C">
        <w:rPr>
          <w:rFonts w:ascii="Cambria" w:hAnsi="Cambria"/>
          <w:sz w:val="20"/>
          <w:szCs w:val="20"/>
        </w:rPr>
        <w:t>.”</w:t>
      </w:r>
    </w:p>
    <w:p w14:paraId="12C7AC6C" w14:textId="77777777" w:rsidR="00044225" w:rsidRPr="00B6341C" w:rsidRDefault="00044225" w:rsidP="00044225">
      <w:pPr>
        <w:ind w:left="720"/>
        <w:rPr>
          <w:rFonts w:ascii="Cambria" w:hAnsi="Cambria"/>
          <w:sz w:val="20"/>
          <w:szCs w:val="20"/>
        </w:rPr>
      </w:pPr>
    </w:p>
    <w:p w14:paraId="56C4E983" w14:textId="710A410A" w:rsidR="00044225" w:rsidRPr="00B6341C" w:rsidRDefault="00044225" w:rsidP="00044225">
      <w:pPr>
        <w:rPr>
          <w:rFonts w:ascii="Cambria" w:hAnsi="Cambria"/>
          <w:sz w:val="20"/>
          <w:szCs w:val="20"/>
        </w:rPr>
      </w:pPr>
      <w:r w:rsidRPr="00B6341C">
        <w:rPr>
          <w:rFonts w:ascii="Cambria" w:hAnsi="Cambria"/>
          <w:sz w:val="20"/>
          <w:szCs w:val="20"/>
        </w:rPr>
        <w:t xml:space="preserve">3. </w:t>
      </w:r>
      <w:r w:rsidRPr="00B6341C">
        <w:rPr>
          <w:rFonts w:ascii="Cambria" w:hAnsi="Cambria"/>
          <w:sz w:val="20"/>
          <w:szCs w:val="20"/>
          <w:u w:val="single"/>
        </w:rPr>
        <w:t>Lillian Hamman</w:t>
      </w:r>
      <w:r w:rsidRPr="00B6341C">
        <w:rPr>
          <w:rFonts w:ascii="Cambria" w:hAnsi="Cambria"/>
          <w:sz w:val="20"/>
          <w:szCs w:val="20"/>
        </w:rPr>
        <w:t>:</w:t>
      </w:r>
    </w:p>
    <w:p w14:paraId="67DC54EB" w14:textId="77777777" w:rsidR="00044225" w:rsidRPr="00B6341C" w:rsidRDefault="00044225" w:rsidP="00044225">
      <w:pPr>
        <w:rPr>
          <w:rFonts w:ascii="Cambria" w:hAnsi="Cambria"/>
          <w:sz w:val="20"/>
          <w:szCs w:val="20"/>
        </w:rPr>
      </w:pPr>
    </w:p>
    <w:p w14:paraId="03FE3D29" w14:textId="404830E0" w:rsidR="00044225" w:rsidRPr="00B6341C" w:rsidRDefault="00044225" w:rsidP="00044225">
      <w:pPr>
        <w:ind w:left="720"/>
        <w:rPr>
          <w:rFonts w:ascii="Cambria" w:hAnsi="Cambria"/>
          <w:sz w:val="20"/>
          <w:szCs w:val="20"/>
        </w:rPr>
      </w:pPr>
      <w:r w:rsidRPr="00B6341C">
        <w:rPr>
          <w:rFonts w:ascii="Cambria" w:hAnsi="Cambria"/>
          <w:i/>
          <w:iCs/>
          <w:sz w:val="20"/>
          <w:szCs w:val="20"/>
        </w:rPr>
        <w:t xml:space="preserve">Students for Life of America president Kristan Hawkins also visited college campuses with Students for Life Action to rally young voters. </w:t>
      </w:r>
      <w:r w:rsidR="00381260" w:rsidRPr="00B6341C">
        <w:rPr>
          <w:rFonts w:ascii="Cambria" w:hAnsi="Cambria"/>
          <w:i/>
          <w:iCs/>
          <w:sz w:val="20"/>
          <w:szCs w:val="20"/>
        </w:rPr>
        <w:t xml:space="preserve"> </w:t>
      </w:r>
      <w:r w:rsidRPr="00B6341C">
        <w:rPr>
          <w:rFonts w:ascii="Cambria" w:hAnsi="Cambria"/>
          <w:i/>
          <w:iCs/>
          <w:sz w:val="20"/>
          <w:szCs w:val="20"/>
        </w:rPr>
        <w:t>She said, from her perspective, more women among America’s most unchurched generation verbally acknowledge that unborn babies are human beings but still approve of killing them</w:t>
      </w:r>
      <w:r w:rsidRPr="00B6341C">
        <w:rPr>
          <w:rFonts w:ascii="Cambria" w:hAnsi="Cambria"/>
          <w:sz w:val="20"/>
          <w:szCs w:val="20"/>
        </w:rPr>
        <w:t>.</w:t>
      </w:r>
    </w:p>
    <w:p w14:paraId="1F6D11E7" w14:textId="77777777" w:rsidR="00044225" w:rsidRPr="00B6341C" w:rsidRDefault="00044225" w:rsidP="00044225">
      <w:pPr>
        <w:rPr>
          <w:rFonts w:ascii="Cambria" w:hAnsi="Cambria"/>
          <w:sz w:val="20"/>
          <w:szCs w:val="20"/>
        </w:rPr>
      </w:pPr>
    </w:p>
    <w:p w14:paraId="4240972D" w14:textId="63ED0AC5" w:rsidR="00F81634" w:rsidRPr="00B6341C" w:rsidRDefault="00353671" w:rsidP="00044225">
      <w:pPr>
        <w:rPr>
          <w:rFonts w:ascii="Cambria" w:hAnsi="Cambria"/>
          <w:sz w:val="20"/>
          <w:szCs w:val="20"/>
        </w:rPr>
      </w:pPr>
      <w:r w:rsidRPr="00B6341C">
        <w:rPr>
          <w:rFonts w:ascii="Cambria" w:hAnsi="Cambria"/>
          <w:sz w:val="20"/>
          <w:szCs w:val="20"/>
        </w:rPr>
        <w:t>4</w:t>
      </w:r>
      <w:r w:rsidR="00F81634" w:rsidRPr="00B6341C">
        <w:rPr>
          <w:rFonts w:ascii="Cambria" w:hAnsi="Cambria"/>
          <w:sz w:val="20"/>
          <w:szCs w:val="20"/>
          <w:u w:val="single"/>
        </w:rPr>
        <w:t>. Leah Savas</w:t>
      </w:r>
      <w:r w:rsidR="00F81634" w:rsidRPr="00B6341C">
        <w:rPr>
          <w:rFonts w:ascii="Cambria" w:hAnsi="Cambria"/>
          <w:sz w:val="20"/>
          <w:szCs w:val="20"/>
        </w:rPr>
        <w:t>:</w:t>
      </w:r>
    </w:p>
    <w:p w14:paraId="3513D6B6" w14:textId="1D116B25" w:rsidR="00F81634" w:rsidRPr="00B6341C" w:rsidRDefault="006E2DC3" w:rsidP="006E2DC3">
      <w:pPr>
        <w:pStyle w:val="NormalWeb"/>
        <w:spacing w:before="150" w:beforeAutospacing="0" w:after="150" w:afterAutospacing="0"/>
        <w:ind w:left="720"/>
        <w:rPr>
          <w:rFonts w:ascii="Cambria" w:hAnsi="Cambria"/>
          <w:i/>
          <w:iCs/>
          <w:color w:val="000000"/>
          <w:sz w:val="20"/>
          <w:szCs w:val="20"/>
        </w:rPr>
      </w:pPr>
      <w:r w:rsidRPr="00B6341C">
        <w:rPr>
          <w:rFonts w:ascii="Cambria" w:hAnsi="Cambria"/>
          <w:i/>
          <w:iCs/>
          <w:color w:val="000000"/>
          <w:sz w:val="20"/>
          <w:szCs w:val="20"/>
        </w:rPr>
        <w:t xml:space="preserve">It struck me afterward that even a baby that active could still be legally killed under the 15-week abortion limit championed by some Republicans and pro-life organizations. </w:t>
      </w:r>
      <w:r w:rsidR="00381260" w:rsidRPr="00B6341C">
        <w:rPr>
          <w:rFonts w:ascii="Cambria" w:hAnsi="Cambria"/>
          <w:i/>
          <w:iCs/>
          <w:color w:val="000000"/>
          <w:sz w:val="20"/>
          <w:szCs w:val="20"/>
        </w:rPr>
        <w:t xml:space="preserve"> </w:t>
      </w:r>
      <w:r w:rsidRPr="00B6341C">
        <w:rPr>
          <w:rFonts w:ascii="Cambria" w:hAnsi="Cambria"/>
          <w:i/>
          <w:iCs/>
          <w:color w:val="000000"/>
          <w:sz w:val="20"/>
          <w:szCs w:val="20"/>
        </w:rPr>
        <w:t xml:space="preserve">But, for many pro-abortion groups, even those 15 weeks are not enough. </w:t>
      </w:r>
      <w:r w:rsidR="00381260" w:rsidRPr="00B6341C">
        <w:rPr>
          <w:rFonts w:ascii="Cambria" w:hAnsi="Cambria"/>
          <w:i/>
          <w:iCs/>
          <w:color w:val="000000"/>
          <w:sz w:val="20"/>
          <w:szCs w:val="20"/>
        </w:rPr>
        <w:t xml:space="preserve"> </w:t>
      </w:r>
      <w:r w:rsidRPr="00B6341C">
        <w:rPr>
          <w:rFonts w:ascii="Cambria" w:hAnsi="Cambria"/>
          <w:i/>
          <w:iCs/>
          <w:color w:val="000000"/>
          <w:sz w:val="20"/>
          <w:szCs w:val="20"/>
        </w:rPr>
        <w:t>Seeing my child showed me more clearly than ever how heartless our generation has become toward the weakest among us.</w:t>
      </w:r>
      <w:r w:rsidR="00381260" w:rsidRPr="00B6341C">
        <w:rPr>
          <w:rFonts w:ascii="Cambria" w:hAnsi="Cambria"/>
          <w:i/>
          <w:iCs/>
          <w:color w:val="000000"/>
          <w:sz w:val="20"/>
          <w:szCs w:val="20"/>
        </w:rPr>
        <w:t xml:space="preserve"> </w:t>
      </w:r>
      <w:r w:rsidRPr="00B6341C">
        <w:rPr>
          <w:rFonts w:ascii="Cambria" w:hAnsi="Cambria"/>
          <w:i/>
          <w:iCs/>
          <w:color w:val="000000"/>
          <w:sz w:val="20"/>
          <w:szCs w:val="20"/>
        </w:rPr>
        <w:t xml:space="preserve"> Abortion at any stage—even at the earliest point in pregnancy, when the baby is the size of a vanilla bean seed and has no distinguishable human features—is the result of crooked and twisted hearts.</w:t>
      </w:r>
      <w:r w:rsidRPr="00B6341C">
        <w:rPr>
          <w:rStyle w:val="apple-converted-space"/>
          <w:rFonts w:ascii="Cambria" w:hAnsi="Cambria"/>
          <w:i/>
          <w:iCs/>
          <w:color w:val="000000"/>
          <w:sz w:val="20"/>
          <w:szCs w:val="20"/>
        </w:rPr>
        <w:t> </w:t>
      </w:r>
    </w:p>
    <w:p w14:paraId="6E1FEF01" w14:textId="300859B8" w:rsidR="00044225" w:rsidRPr="00B6341C" w:rsidRDefault="00353671" w:rsidP="00044225">
      <w:pPr>
        <w:rPr>
          <w:rFonts w:ascii="Cambria" w:hAnsi="Cambria"/>
          <w:sz w:val="20"/>
          <w:szCs w:val="20"/>
        </w:rPr>
      </w:pPr>
      <w:r w:rsidRPr="00B6341C">
        <w:rPr>
          <w:rFonts w:ascii="Cambria" w:hAnsi="Cambria"/>
          <w:sz w:val="20"/>
          <w:szCs w:val="20"/>
        </w:rPr>
        <w:t>5</w:t>
      </w:r>
      <w:r w:rsidR="00044225" w:rsidRPr="00B6341C">
        <w:rPr>
          <w:rFonts w:ascii="Cambria" w:hAnsi="Cambria"/>
          <w:sz w:val="20"/>
          <w:szCs w:val="20"/>
        </w:rPr>
        <w:t xml:space="preserve">. </w:t>
      </w:r>
      <w:r w:rsidR="00044225" w:rsidRPr="00B6341C">
        <w:rPr>
          <w:rFonts w:ascii="Cambria" w:hAnsi="Cambria"/>
          <w:sz w:val="20"/>
          <w:szCs w:val="20"/>
          <w:u w:val="single"/>
        </w:rPr>
        <w:t>Lila Rose</w:t>
      </w:r>
      <w:r w:rsidR="00044225" w:rsidRPr="00B6341C">
        <w:rPr>
          <w:rFonts w:ascii="Cambria" w:hAnsi="Cambria"/>
          <w:sz w:val="20"/>
          <w:szCs w:val="20"/>
        </w:rPr>
        <w:t>:</w:t>
      </w:r>
    </w:p>
    <w:p w14:paraId="1149822D" w14:textId="77777777" w:rsidR="00044225" w:rsidRPr="00B6341C" w:rsidRDefault="00044225" w:rsidP="00044225">
      <w:pPr>
        <w:rPr>
          <w:rFonts w:ascii="Cambria" w:hAnsi="Cambria"/>
          <w:sz w:val="20"/>
          <w:szCs w:val="20"/>
        </w:rPr>
      </w:pPr>
    </w:p>
    <w:p w14:paraId="28BF3A52" w14:textId="66690733" w:rsidR="00044225" w:rsidRPr="00B6341C" w:rsidRDefault="00044225" w:rsidP="00044225">
      <w:pPr>
        <w:ind w:left="720"/>
        <w:rPr>
          <w:rFonts w:ascii="Cambria" w:hAnsi="Cambria"/>
          <w:sz w:val="20"/>
          <w:szCs w:val="20"/>
        </w:rPr>
      </w:pPr>
      <w:r w:rsidRPr="00B6341C">
        <w:rPr>
          <w:rFonts w:ascii="Cambria" w:hAnsi="Cambria"/>
          <w:i/>
          <w:iCs/>
          <w:sz w:val="20"/>
          <w:szCs w:val="20"/>
        </w:rPr>
        <w:t>We will not have true justice until our nation acknowledges that under our Constitution, every American, born or preborn, has an inherent right to life protected by our Constitution’s 14</w:t>
      </w:r>
      <w:r w:rsidRPr="00B6341C">
        <w:rPr>
          <w:rFonts w:ascii="Cambria" w:hAnsi="Cambria"/>
          <w:i/>
          <w:iCs/>
          <w:sz w:val="20"/>
          <w:szCs w:val="20"/>
          <w:vertAlign w:val="superscript"/>
        </w:rPr>
        <w:t>th</w:t>
      </w:r>
      <w:r w:rsidRPr="00B6341C">
        <w:rPr>
          <w:rFonts w:ascii="Cambria" w:hAnsi="Cambria"/>
          <w:i/>
          <w:iCs/>
          <w:sz w:val="20"/>
          <w:szCs w:val="20"/>
        </w:rPr>
        <w:t xml:space="preserve"> amendment</w:t>
      </w:r>
      <w:r w:rsidRPr="00B6341C">
        <w:rPr>
          <w:rFonts w:ascii="Cambria" w:hAnsi="Cambria"/>
          <w:sz w:val="20"/>
          <w:szCs w:val="20"/>
        </w:rPr>
        <w:t>.</w:t>
      </w:r>
    </w:p>
    <w:p w14:paraId="25F5C997" w14:textId="77777777" w:rsidR="00044225" w:rsidRPr="00B6341C" w:rsidRDefault="00044225" w:rsidP="00044225">
      <w:pPr>
        <w:rPr>
          <w:rFonts w:ascii="Cambria" w:hAnsi="Cambria"/>
          <w:i/>
          <w:iCs/>
          <w:sz w:val="20"/>
          <w:szCs w:val="20"/>
        </w:rPr>
      </w:pPr>
    </w:p>
    <w:p w14:paraId="70B578D0" w14:textId="408B8376" w:rsidR="00044225" w:rsidRPr="00B6341C" w:rsidRDefault="00353671" w:rsidP="00044225">
      <w:pPr>
        <w:rPr>
          <w:rFonts w:ascii="Cambria" w:hAnsi="Cambria"/>
          <w:sz w:val="20"/>
          <w:szCs w:val="20"/>
        </w:rPr>
      </w:pPr>
      <w:r w:rsidRPr="00B6341C">
        <w:rPr>
          <w:rFonts w:ascii="Cambria" w:hAnsi="Cambria"/>
          <w:sz w:val="20"/>
          <w:szCs w:val="20"/>
        </w:rPr>
        <w:t>6</w:t>
      </w:r>
      <w:r w:rsidR="00044225" w:rsidRPr="00B6341C">
        <w:rPr>
          <w:rFonts w:ascii="Cambria" w:hAnsi="Cambria"/>
          <w:sz w:val="20"/>
          <w:szCs w:val="20"/>
        </w:rPr>
        <w:t xml:space="preserve">. </w:t>
      </w:r>
      <w:r w:rsidR="00044225" w:rsidRPr="00B6341C">
        <w:rPr>
          <w:rFonts w:ascii="Cambria" w:hAnsi="Cambria"/>
          <w:sz w:val="20"/>
          <w:szCs w:val="20"/>
          <w:u w:val="single"/>
        </w:rPr>
        <w:t>John Piper</w:t>
      </w:r>
      <w:r w:rsidR="00044225" w:rsidRPr="00B6341C">
        <w:rPr>
          <w:rFonts w:ascii="Cambria" w:hAnsi="Cambria"/>
          <w:sz w:val="20"/>
          <w:szCs w:val="20"/>
        </w:rPr>
        <w:t>:</w:t>
      </w:r>
    </w:p>
    <w:p w14:paraId="4F3034DA" w14:textId="77777777" w:rsidR="00044225" w:rsidRPr="00B6341C" w:rsidRDefault="00044225" w:rsidP="00044225">
      <w:pPr>
        <w:rPr>
          <w:rFonts w:ascii="Cambria" w:hAnsi="Cambria"/>
          <w:sz w:val="20"/>
          <w:szCs w:val="20"/>
        </w:rPr>
      </w:pPr>
    </w:p>
    <w:p w14:paraId="4D867970" w14:textId="5BA5238C" w:rsidR="00044225" w:rsidRPr="00B6341C" w:rsidRDefault="00044225" w:rsidP="00044225">
      <w:pPr>
        <w:ind w:left="720"/>
        <w:rPr>
          <w:rFonts w:ascii="Cambria" w:hAnsi="Cambria"/>
          <w:i/>
          <w:sz w:val="20"/>
          <w:szCs w:val="20"/>
        </w:rPr>
      </w:pPr>
      <w:r w:rsidRPr="00B6341C">
        <w:rPr>
          <w:rFonts w:ascii="Cambria" w:hAnsi="Cambria"/>
          <w:i/>
          <w:sz w:val="20"/>
          <w:szCs w:val="20"/>
        </w:rPr>
        <w:t>The cowardice of some pastors when it comes to preaching against abortion appalls me.  Many treat the dismemberment of unborn humans as an untouchable issue on par with partisan politics.  Some have bought into the incredible notion that they can be personally pro-life but publicly pro-choice or noncommittal.</w:t>
      </w:r>
    </w:p>
    <w:p w14:paraId="2CE452F7" w14:textId="5CF6EA96" w:rsidR="00044225" w:rsidRPr="00B6341C" w:rsidRDefault="00044225" w:rsidP="00044225">
      <w:pPr>
        <w:rPr>
          <w:rFonts w:ascii="Cambria" w:hAnsi="Cambria"/>
          <w:i/>
          <w:sz w:val="20"/>
          <w:szCs w:val="20"/>
        </w:rPr>
      </w:pPr>
    </w:p>
    <w:p w14:paraId="158ADB18" w14:textId="67C45385" w:rsidR="00044225" w:rsidRPr="00B6341C" w:rsidRDefault="00353671" w:rsidP="00044225">
      <w:pPr>
        <w:rPr>
          <w:rFonts w:ascii="Cambria" w:hAnsi="Cambria"/>
          <w:iCs/>
          <w:sz w:val="20"/>
          <w:szCs w:val="20"/>
        </w:rPr>
      </w:pPr>
      <w:r w:rsidRPr="00B6341C">
        <w:rPr>
          <w:rFonts w:ascii="Cambria" w:hAnsi="Cambria"/>
          <w:iCs/>
          <w:sz w:val="20"/>
          <w:szCs w:val="20"/>
        </w:rPr>
        <w:t>7</w:t>
      </w:r>
      <w:r w:rsidR="00044225" w:rsidRPr="00B6341C">
        <w:rPr>
          <w:rFonts w:ascii="Cambria" w:hAnsi="Cambria"/>
          <w:iCs/>
          <w:sz w:val="20"/>
          <w:szCs w:val="20"/>
        </w:rPr>
        <w:t xml:space="preserve">. </w:t>
      </w:r>
      <w:r w:rsidR="004E2974" w:rsidRPr="00B6341C">
        <w:rPr>
          <w:rFonts w:ascii="Cambria" w:hAnsi="Cambria"/>
          <w:iCs/>
          <w:sz w:val="20"/>
          <w:szCs w:val="20"/>
          <w:u w:val="single"/>
        </w:rPr>
        <w:t>Mary Elizabeth Williams</w:t>
      </w:r>
      <w:r w:rsidR="004E2974" w:rsidRPr="00B6341C">
        <w:rPr>
          <w:rFonts w:ascii="Cambria" w:hAnsi="Cambria"/>
          <w:iCs/>
          <w:sz w:val="20"/>
          <w:szCs w:val="20"/>
        </w:rPr>
        <w:t>:</w:t>
      </w:r>
    </w:p>
    <w:p w14:paraId="16F93E1C" w14:textId="77777777" w:rsidR="004E2974" w:rsidRPr="00B6341C" w:rsidRDefault="004E2974" w:rsidP="00044225">
      <w:pPr>
        <w:rPr>
          <w:rFonts w:ascii="Cambria" w:hAnsi="Cambria"/>
          <w:iCs/>
          <w:sz w:val="20"/>
          <w:szCs w:val="20"/>
        </w:rPr>
      </w:pPr>
    </w:p>
    <w:p w14:paraId="41C42535" w14:textId="3F6EBCCC" w:rsidR="004E2974" w:rsidRPr="00B6341C" w:rsidRDefault="004E2974" w:rsidP="004E2974">
      <w:pPr>
        <w:ind w:firstLine="720"/>
        <w:rPr>
          <w:rFonts w:ascii="Cambria" w:hAnsi="Cambria"/>
          <w:iCs/>
          <w:sz w:val="20"/>
          <w:szCs w:val="20"/>
        </w:rPr>
      </w:pPr>
      <w:r w:rsidRPr="00B6341C">
        <w:rPr>
          <w:rFonts w:ascii="Cambria" w:hAnsi="Cambria"/>
          <w:i/>
          <w:sz w:val="20"/>
          <w:szCs w:val="20"/>
        </w:rPr>
        <w:t>My conviction [is] that the fetus is indeed a life – a life worth sacrificing.</w:t>
      </w:r>
    </w:p>
    <w:p w14:paraId="0F299A1A" w14:textId="77777777" w:rsidR="00044225" w:rsidRPr="00B6341C" w:rsidRDefault="00044225" w:rsidP="00044225">
      <w:pPr>
        <w:rPr>
          <w:rFonts w:ascii="Cambria" w:hAnsi="Cambria"/>
          <w:sz w:val="20"/>
          <w:szCs w:val="20"/>
        </w:rPr>
      </w:pPr>
    </w:p>
    <w:p w14:paraId="6015F846" w14:textId="074E028F" w:rsidR="00044225" w:rsidRPr="00B6341C" w:rsidRDefault="00044225" w:rsidP="00044225">
      <w:pPr>
        <w:rPr>
          <w:rFonts w:ascii="Cambria" w:hAnsi="Cambria"/>
          <w:b/>
          <w:sz w:val="20"/>
          <w:szCs w:val="20"/>
        </w:rPr>
      </w:pPr>
      <w:r w:rsidRPr="00B6341C">
        <w:rPr>
          <w:rFonts w:ascii="Cambria" w:hAnsi="Cambria"/>
          <w:b/>
          <w:sz w:val="20"/>
          <w:szCs w:val="20"/>
          <w:u w:val="single"/>
        </w:rPr>
        <w:t>SUPPORTING SCRIPTURE</w:t>
      </w:r>
    </w:p>
    <w:p w14:paraId="45E27C62" w14:textId="77777777" w:rsidR="00044225" w:rsidRPr="00B6341C" w:rsidRDefault="00044225" w:rsidP="00044225">
      <w:pPr>
        <w:rPr>
          <w:rFonts w:ascii="Cambria" w:hAnsi="Cambria"/>
          <w:b/>
          <w:sz w:val="20"/>
          <w:szCs w:val="20"/>
        </w:rPr>
      </w:pPr>
    </w:p>
    <w:p w14:paraId="1E69060E" w14:textId="08D0BA46" w:rsidR="006E2DC3" w:rsidRPr="006E2DC3" w:rsidRDefault="00044225" w:rsidP="006E2DC3">
      <w:pPr>
        <w:pStyle w:val="ListParagraph"/>
        <w:numPr>
          <w:ilvl w:val="0"/>
          <w:numId w:val="2"/>
        </w:numPr>
        <w:rPr>
          <w:rFonts w:ascii="Cambria" w:hAnsi="Cambria"/>
          <w:b/>
          <w:bCs/>
          <w:sz w:val="21"/>
          <w:szCs w:val="21"/>
        </w:rPr>
      </w:pPr>
      <w:r w:rsidRPr="00B6341C">
        <w:rPr>
          <w:rFonts w:ascii="Cambria" w:hAnsi="Cambria"/>
          <w:b/>
          <w:bCs/>
          <w:sz w:val="20"/>
          <w:szCs w:val="20"/>
        </w:rPr>
        <w:t>Matt. 2:1-18; Rom. 12:1</w:t>
      </w:r>
      <w:r w:rsidR="006E2DC3" w:rsidRPr="00B6341C">
        <w:rPr>
          <w:rFonts w:ascii="Cambria" w:hAnsi="Cambria"/>
          <w:b/>
          <w:bCs/>
          <w:sz w:val="20"/>
          <w:szCs w:val="20"/>
        </w:rPr>
        <w:t xml:space="preserve">; </w:t>
      </w:r>
      <w:r w:rsidRPr="00B6341C">
        <w:rPr>
          <w:rFonts w:ascii="Cambria" w:hAnsi="Cambria"/>
          <w:b/>
          <w:bCs/>
          <w:sz w:val="20"/>
          <w:szCs w:val="20"/>
        </w:rPr>
        <w:t>Ps. 12:8</w:t>
      </w:r>
      <w:r w:rsidR="006E2DC3" w:rsidRPr="00B6341C">
        <w:rPr>
          <w:rFonts w:ascii="Cambria" w:hAnsi="Cambria"/>
          <w:b/>
          <w:bCs/>
          <w:sz w:val="20"/>
          <w:szCs w:val="20"/>
        </w:rPr>
        <w:t>;</w:t>
      </w:r>
      <w:r w:rsidR="006E2DC3">
        <w:rPr>
          <w:rFonts w:ascii="Cambria" w:hAnsi="Cambria"/>
          <w:b/>
          <w:bCs/>
          <w:sz w:val="21"/>
          <w:szCs w:val="21"/>
        </w:rPr>
        <w:t xml:space="preserve"> </w:t>
      </w:r>
      <w:r w:rsidRPr="00B6341C">
        <w:rPr>
          <w:rFonts w:ascii="Cambria" w:hAnsi="Cambria"/>
          <w:b/>
          <w:bCs/>
          <w:sz w:val="20"/>
          <w:szCs w:val="20"/>
        </w:rPr>
        <w:t>Ps. 106</w:t>
      </w:r>
    </w:p>
    <w:sectPr w:rsidR="006E2DC3" w:rsidRPr="006E2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66F04"/>
    <w:multiLevelType w:val="hybridMultilevel"/>
    <w:tmpl w:val="043A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D4638"/>
    <w:multiLevelType w:val="hybridMultilevel"/>
    <w:tmpl w:val="490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F0CC5"/>
    <w:multiLevelType w:val="hybridMultilevel"/>
    <w:tmpl w:val="1EF62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585672">
    <w:abstractNumId w:val="2"/>
  </w:num>
  <w:num w:numId="2" w16cid:durableId="872033916">
    <w:abstractNumId w:val="0"/>
  </w:num>
  <w:num w:numId="3" w16cid:durableId="1617903231">
    <w:abstractNumId w:val="1"/>
  </w:num>
  <w:num w:numId="4" w16cid:durableId="1363286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25"/>
    <w:rsid w:val="00044225"/>
    <w:rsid w:val="00110E83"/>
    <w:rsid w:val="00275F81"/>
    <w:rsid w:val="00323E2C"/>
    <w:rsid w:val="00353671"/>
    <w:rsid w:val="00381260"/>
    <w:rsid w:val="0048535A"/>
    <w:rsid w:val="004E2974"/>
    <w:rsid w:val="00531A75"/>
    <w:rsid w:val="00672810"/>
    <w:rsid w:val="006E2DC3"/>
    <w:rsid w:val="0081777D"/>
    <w:rsid w:val="00993959"/>
    <w:rsid w:val="00B6341C"/>
    <w:rsid w:val="00F8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7F5A7F"/>
  <w15:chartTrackingRefBased/>
  <w15:docId w15:val="{E4D84D8B-D63D-044C-A7BD-C555071B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25"/>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225"/>
    <w:pPr>
      <w:ind w:left="720"/>
      <w:contextualSpacing/>
    </w:pPr>
  </w:style>
  <w:style w:type="paragraph" w:styleId="NormalWeb">
    <w:name w:val="Normal (Web)"/>
    <w:basedOn w:val="Normal"/>
    <w:uiPriority w:val="99"/>
    <w:unhideWhenUsed/>
    <w:rsid w:val="006E2DC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E2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10</cp:revision>
  <dcterms:created xsi:type="dcterms:W3CDTF">2024-01-15T20:20:00Z</dcterms:created>
  <dcterms:modified xsi:type="dcterms:W3CDTF">2024-01-19T17:43:00Z</dcterms:modified>
</cp:coreProperties>
</file>